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DE" w:rsidRPr="000B33E7" w:rsidRDefault="009F7FDE" w:rsidP="009F7FDE">
      <w:pPr>
        <w:spacing w:after="0"/>
        <w:jc w:val="center"/>
        <w:rPr>
          <w:b/>
          <w:sz w:val="28"/>
        </w:rPr>
      </w:pPr>
      <w:r>
        <w:rPr>
          <w:noProof/>
          <w:sz w:val="16"/>
          <w:szCs w:val="16"/>
        </w:rPr>
        <mc:AlternateContent>
          <mc:Choice Requires="wps">
            <w:drawing>
              <wp:anchor distT="0" distB="0" distL="114300" distR="114300" simplePos="0" relativeHeight="251659264" behindDoc="0" locked="0" layoutInCell="0" allowOverlap="1" wp14:anchorId="4F009EA9" wp14:editId="65D3861E">
                <wp:simplePos x="0" y="0"/>
                <wp:positionH relativeFrom="column">
                  <wp:posOffset>0</wp:posOffset>
                </wp:positionH>
                <wp:positionV relativeFrom="paragraph">
                  <wp:posOffset>1393825</wp:posOffset>
                </wp:positionV>
                <wp:extent cx="6162675" cy="0"/>
                <wp:effectExtent l="0" t="1905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F9A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5pt" to="485.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" o:allowincell="f" strokeweight="4.5pt">
                <v:stroke linestyle="thinThick"/>
              </v:line>
            </w:pict>
          </mc:Fallback>
        </mc:AlternateContent>
      </w:r>
    </w:p>
    <w:tbl>
      <w:tblPr>
        <w:tblStyle w:val="a3"/>
        <w:tblpPr w:leftFromText="180" w:rightFromText="180" w:horzAnchor="margin" w:tblpY="31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9F7FDE" w:rsidTr="00D4447C">
        <w:tc>
          <w:tcPr>
            <w:tcW w:w="4219" w:type="dxa"/>
          </w:tcPr>
          <w:p w:rsidR="009F7FDE" w:rsidRDefault="009F7FDE" w:rsidP="00D4447C">
            <w:pPr>
              <w:spacing w:after="0"/>
              <w:jc w:val="center"/>
              <w:rPr>
                <w:b/>
                <w:sz w:val="28"/>
              </w:rPr>
            </w:pPr>
            <w:r>
              <w:rPr>
                <w:b/>
                <w:sz w:val="28"/>
              </w:rPr>
              <w:t>Совет депутатов муниципального образования</w:t>
            </w:r>
          </w:p>
          <w:p w:rsidR="009F7FDE" w:rsidRDefault="009F7FDE" w:rsidP="00D4447C">
            <w:pPr>
              <w:spacing w:after="0"/>
              <w:jc w:val="center"/>
              <w:rPr>
                <w:b/>
                <w:sz w:val="28"/>
              </w:rPr>
            </w:pPr>
            <w:r>
              <w:rPr>
                <w:b/>
                <w:sz w:val="28"/>
              </w:rPr>
              <w:t>«Окинский район»</w:t>
            </w:r>
          </w:p>
          <w:p w:rsidR="009F7FDE" w:rsidRDefault="009F7FDE" w:rsidP="00D4447C">
            <w:pPr>
              <w:spacing w:after="0"/>
              <w:jc w:val="center"/>
              <w:rPr>
                <w:b/>
                <w:sz w:val="28"/>
              </w:rPr>
            </w:pPr>
            <w:r>
              <w:rPr>
                <w:b/>
                <w:sz w:val="28"/>
              </w:rPr>
              <w:t xml:space="preserve"> Республики Бурятия</w:t>
            </w:r>
          </w:p>
          <w:p w:rsidR="009F7FDE" w:rsidRPr="000B33E7" w:rsidRDefault="009F7FDE" w:rsidP="00D4447C">
            <w:pPr>
              <w:spacing w:after="0"/>
              <w:jc w:val="center"/>
              <w:rPr>
                <w:b/>
                <w:sz w:val="28"/>
              </w:rPr>
            </w:pPr>
            <w:r>
              <w:rPr>
                <w:b/>
                <w:sz w:val="28"/>
                <w:lang w:val="en-US"/>
              </w:rPr>
              <w:t>VII</w:t>
            </w:r>
            <w:r>
              <w:rPr>
                <w:b/>
                <w:sz w:val="28"/>
              </w:rPr>
              <w:t xml:space="preserve"> созыв</w:t>
            </w:r>
          </w:p>
        </w:tc>
        <w:tc>
          <w:tcPr>
            <w:tcW w:w="1276" w:type="dxa"/>
          </w:tcPr>
          <w:p w:rsidR="009F7FDE" w:rsidRDefault="009F7FDE" w:rsidP="00D4447C">
            <w:pPr>
              <w:jc w:val="center"/>
              <w:rPr>
                <w:sz w:val="28"/>
              </w:rPr>
            </w:pPr>
            <w:r>
              <w:rPr>
                <w:noProof/>
              </w:rPr>
              <w:drawing>
                <wp:inline distT="0" distB="0" distL="0" distR="0" wp14:anchorId="7ECD2D19" wp14:editId="2048101F">
                  <wp:extent cx="640080" cy="8223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640080" cy="822325"/>
                          </a:xfrm>
                          <a:prstGeom prst="rect">
                            <a:avLst/>
                          </a:prstGeom>
                          <a:noFill/>
                        </pic:spPr>
                      </pic:pic>
                    </a:graphicData>
                  </a:graphic>
                </wp:inline>
              </w:drawing>
            </w:r>
          </w:p>
        </w:tc>
        <w:tc>
          <w:tcPr>
            <w:tcW w:w="4359" w:type="dxa"/>
          </w:tcPr>
          <w:p w:rsidR="009F7FDE" w:rsidRDefault="009F7FDE" w:rsidP="00D4447C">
            <w:pPr>
              <w:spacing w:after="0"/>
              <w:jc w:val="center"/>
              <w:rPr>
                <w:rStyle w:val="FontStyle11"/>
                <w:b/>
                <w:sz w:val="28"/>
              </w:rPr>
            </w:pPr>
            <w:proofErr w:type="spellStart"/>
            <w:r>
              <w:rPr>
                <w:rStyle w:val="FontStyle11"/>
                <w:b/>
                <w:sz w:val="28"/>
              </w:rPr>
              <w:t>Буряад</w:t>
            </w:r>
            <w:proofErr w:type="spellEnd"/>
            <w:r>
              <w:rPr>
                <w:rStyle w:val="FontStyle11"/>
                <w:b/>
                <w:sz w:val="28"/>
              </w:rPr>
              <w:t xml:space="preserve"> </w:t>
            </w:r>
            <w:proofErr w:type="spellStart"/>
            <w:r>
              <w:rPr>
                <w:rStyle w:val="FontStyle11"/>
                <w:b/>
                <w:sz w:val="28"/>
              </w:rPr>
              <w:t>Уласай</w:t>
            </w:r>
            <w:proofErr w:type="spellEnd"/>
            <w:r>
              <w:rPr>
                <w:rStyle w:val="FontStyle11"/>
                <w:b/>
                <w:sz w:val="28"/>
              </w:rPr>
              <w:t xml:space="preserve"> </w:t>
            </w:r>
          </w:p>
          <w:p w:rsidR="009F7FDE" w:rsidRDefault="009F7FDE" w:rsidP="00D4447C">
            <w:pPr>
              <w:spacing w:after="0"/>
              <w:jc w:val="center"/>
              <w:rPr>
                <w:rStyle w:val="FontStyle11"/>
                <w:b/>
                <w:sz w:val="28"/>
              </w:rPr>
            </w:pPr>
            <w:r>
              <w:rPr>
                <w:rStyle w:val="FontStyle11"/>
                <w:b/>
                <w:sz w:val="28"/>
              </w:rPr>
              <w:t>«</w:t>
            </w:r>
            <w:proofErr w:type="spellStart"/>
            <w:r>
              <w:rPr>
                <w:rStyle w:val="FontStyle11"/>
                <w:b/>
                <w:sz w:val="28"/>
              </w:rPr>
              <w:t>Ахын</w:t>
            </w:r>
            <w:proofErr w:type="spellEnd"/>
            <w:r>
              <w:rPr>
                <w:rStyle w:val="FontStyle11"/>
                <w:b/>
                <w:sz w:val="28"/>
              </w:rPr>
              <w:t xml:space="preserve"> </w:t>
            </w:r>
            <w:proofErr w:type="spellStart"/>
            <w:r>
              <w:rPr>
                <w:rStyle w:val="FontStyle11"/>
                <w:b/>
                <w:sz w:val="28"/>
              </w:rPr>
              <w:t>аймаг</w:t>
            </w:r>
            <w:proofErr w:type="spellEnd"/>
            <w:r>
              <w:rPr>
                <w:rStyle w:val="FontStyle11"/>
                <w:b/>
                <w:sz w:val="28"/>
              </w:rPr>
              <w:t xml:space="preserve">» </w:t>
            </w:r>
            <w:proofErr w:type="spellStart"/>
            <w:r>
              <w:rPr>
                <w:rStyle w:val="FontStyle11"/>
                <w:b/>
                <w:sz w:val="28"/>
              </w:rPr>
              <w:t>гэhэн</w:t>
            </w:r>
            <w:proofErr w:type="spellEnd"/>
            <w:r>
              <w:rPr>
                <w:rStyle w:val="FontStyle11"/>
                <w:b/>
                <w:sz w:val="28"/>
              </w:rPr>
              <w:t xml:space="preserve"> </w:t>
            </w:r>
          </w:p>
          <w:p w:rsidR="009F7FDE" w:rsidRDefault="009F7FDE" w:rsidP="00D4447C">
            <w:pPr>
              <w:spacing w:after="0"/>
              <w:jc w:val="center"/>
              <w:rPr>
                <w:rStyle w:val="FontStyle11"/>
                <w:b/>
                <w:sz w:val="28"/>
              </w:rPr>
            </w:pPr>
            <w:proofErr w:type="spellStart"/>
            <w:r>
              <w:rPr>
                <w:rStyle w:val="FontStyle11"/>
                <w:b/>
                <w:sz w:val="28"/>
              </w:rPr>
              <w:t>нютаг</w:t>
            </w:r>
            <w:proofErr w:type="spellEnd"/>
            <w:r>
              <w:rPr>
                <w:rStyle w:val="FontStyle11"/>
                <w:b/>
                <w:sz w:val="28"/>
              </w:rPr>
              <w:t xml:space="preserve"> </w:t>
            </w:r>
            <w:proofErr w:type="spellStart"/>
            <w:r>
              <w:rPr>
                <w:rStyle w:val="FontStyle11"/>
                <w:b/>
                <w:sz w:val="28"/>
              </w:rPr>
              <w:t>засагай</w:t>
            </w:r>
            <w:proofErr w:type="spellEnd"/>
            <w:r>
              <w:rPr>
                <w:rStyle w:val="FontStyle11"/>
                <w:b/>
                <w:sz w:val="28"/>
              </w:rPr>
              <w:t xml:space="preserve"> </w:t>
            </w:r>
            <w:proofErr w:type="spellStart"/>
            <w:r>
              <w:rPr>
                <w:rStyle w:val="FontStyle11"/>
                <w:b/>
                <w:sz w:val="28"/>
              </w:rPr>
              <w:t>байгууламжын</w:t>
            </w:r>
            <w:proofErr w:type="spellEnd"/>
            <w:r>
              <w:rPr>
                <w:rStyle w:val="FontStyle11"/>
                <w:b/>
                <w:sz w:val="28"/>
              </w:rPr>
              <w:t xml:space="preserve"> </w:t>
            </w:r>
            <w:proofErr w:type="spellStart"/>
            <w:r>
              <w:rPr>
                <w:rStyle w:val="FontStyle11"/>
                <w:b/>
                <w:sz w:val="28"/>
              </w:rPr>
              <w:t>hунгамалнуудай</w:t>
            </w:r>
            <w:proofErr w:type="spellEnd"/>
            <w:r>
              <w:rPr>
                <w:rStyle w:val="FontStyle11"/>
                <w:b/>
                <w:sz w:val="28"/>
              </w:rPr>
              <w:t xml:space="preserve"> </w:t>
            </w:r>
            <w:proofErr w:type="spellStart"/>
            <w:r>
              <w:rPr>
                <w:rStyle w:val="FontStyle11"/>
                <w:b/>
                <w:sz w:val="28"/>
              </w:rPr>
              <w:t>зүблэл</w:t>
            </w:r>
            <w:proofErr w:type="spellEnd"/>
          </w:p>
          <w:p w:rsidR="009F7FDE" w:rsidRPr="000B33E7" w:rsidRDefault="009F7FDE" w:rsidP="00D4447C">
            <w:pPr>
              <w:spacing w:after="0"/>
              <w:jc w:val="center"/>
              <w:rPr>
                <w:b/>
                <w:sz w:val="28"/>
                <w:szCs w:val="28"/>
                <w:lang w:val="en-US"/>
              </w:rPr>
            </w:pPr>
            <w:r w:rsidRPr="000B33E7">
              <w:rPr>
                <w:rStyle w:val="FontStyle11"/>
                <w:b/>
                <w:sz w:val="28"/>
                <w:szCs w:val="28"/>
              </w:rPr>
              <w:t xml:space="preserve">VII </w:t>
            </w:r>
            <w:proofErr w:type="spellStart"/>
            <w:r w:rsidRPr="000B33E7">
              <w:rPr>
                <w:rStyle w:val="FontStyle11"/>
                <w:b/>
                <w:sz w:val="28"/>
                <w:szCs w:val="28"/>
              </w:rPr>
              <w:t>зарлал</w:t>
            </w:r>
            <w:proofErr w:type="spellEnd"/>
          </w:p>
        </w:tc>
      </w:tr>
    </w:tbl>
    <w:p w:rsidR="009F7FDE" w:rsidRDefault="009F7FDE" w:rsidP="009F7FDE">
      <w:pPr>
        <w:spacing w:after="0" w:line="240" w:lineRule="auto"/>
        <w:ind w:right="-1"/>
        <w:jc w:val="both"/>
        <w:rPr>
          <w:sz w:val="28"/>
        </w:rPr>
      </w:pPr>
      <w:r>
        <w:rPr>
          <w:sz w:val="28"/>
        </w:rPr>
        <w:t xml:space="preserve"> «23» октября 2024 г.                                                   </w:t>
      </w:r>
      <w:r w:rsidR="00756329">
        <w:rPr>
          <w:sz w:val="28"/>
        </w:rPr>
        <w:t xml:space="preserve"> </w:t>
      </w:r>
      <w:r w:rsidR="00E96690">
        <w:rPr>
          <w:sz w:val="28"/>
        </w:rPr>
        <w:t xml:space="preserve">                            № 42</w:t>
      </w:r>
      <w:r>
        <w:rPr>
          <w:sz w:val="28"/>
        </w:rPr>
        <w:t xml:space="preserve"> - 2024</w:t>
      </w:r>
    </w:p>
    <w:p w:rsidR="009F7FDE" w:rsidRPr="007A5F53" w:rsidRDefault="009F7FDE" w:rsidP="009F7FDE">
      <w:pPr>
        <w:spacing w:after="0" w:line="240" w:lineRule="auto"/>
        <w:rPr>
          <w:b/>
          <w:bCs/>
          <w:sz w:val="16"/>
          <w:szCs w:val="16"/>
        </w:rPr>
      </w:pPr>
    </w:p>
    <w:p w:rsidR="009F7FDE" w:rsidRDefault="009F7FDE" w:rsidP="009F7FDE">
      <w:pPr>
        <w:spacing w:after="0" w:line="240" w:lineRule="auto"/>
        <w:ind w:right="-2"/>
        <w:jc w:val="center"/>
        <w:rPr>
          <w:b/>
          <w:sz w:val="28"/>
          <w:szCs w:val="28"/>
        </w:rPr>
      </w:pPr>
      <w:r w:rsidRPr="000B33E7">
        <w:rPr>
          <w:b/>
          <w:sz w:val="28"/>
        </w:rPr>
        <w:t>РЕШЕНИЕ</w:t>
      </w:r>
    </w:p>
    <w:p w:rsidR="00E96690" w:rsidRPr="00E96690" w:rsidRDefault="00E96690" w:rsidP="00E96690">
      <w:pPr>
        <w:spacing w:after="0" w:line="240" w:lineRule="auto"/>
        <w:jc w:val="center"/>
        <w:rPr>
          <w:b/>
          <w:i/>
          <w:szCs w:val="24"/>
        </w:rPr>
      </w:pPr>
      <w:r w:rsidRPr="00E96690">
        <w:rPr>
          <w:b/>
          <w:sz w:val="28"/>
          <w:szCs w:val="28"/>
        </w:rPr>
        <w:t xml:space="preserve">О внесении изменения в Решение Совета депутатов муниципального образования «Окинский район» от 08.06.2016 г. № 16-2016 «Об утверждении Правил землепользования и застройки муниципальных образований сельских поселений «Бурунгольское», «Орликское», «Саянское», «Сойотское» </w:t>
      </w:r>
    </w:p>
    <w:p w:rsidR="009F7FDE" w:rsidRPr="00385831" w:rsidRDefault="009F7FDE" w:rsidP="00E96690">
      <w:pPr>
        <w:tabs>
          <w:tab w:val="left" w:pos="9638"/>
        </w:tabs>
        <w:spacing w:after="0" w:line="240" w:lineRule="auto"/>
        <w:ind w:right="-2"/>
        <w:jc w:val="right"/>
        <w:rPr>
          <w:i/>
          <w:sz w:val="16"/>
          <w:szCs w:val="16"/>
        </w:rPr>
      </w:pP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Принято Советом депутатов</w:t>
      </w: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муниципального образования «Окинский район»</w:t>
      </w: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на I</w:t>
      </w:r>
      <w:r>
        <w:rPr>
          <w:i/>
          <w:sz w:val="28"/>
          <w:szCs w:val="28"/>
          <w:lang w:val="en-US"/>
        </w:rPr>
        <w:t>I</w:t>
      </w:r>
      <w:r w:rsidRPr="00385831">
        <w:rPr>
          <w:i/>
          <w:sz w:val="28"/>
          <w:szCs w:val="28"/>
        </w:rPr>
        <w:t xml:space="preserve"> сессии </w:t>
      </w:r>
      <w:r>
        <w:rPr>
          <w:i/>
          <w:sz w:val="28"/>
          <w:szCs w:val="28"/>
        </w:rPr>
        <w:t>23</w:t>
      </w:r>
      <w:r w:rsidRPr="00385831">
        <w:rPr>
          <w:i/>
          <w:sz w:val="28"/>
          <w:szCs w:val="28"/>
        </w:rPr>
        <w:t xml:space="preserve"> </w:t>
      </w:r>
      <w:r>
        <w:rPr>
          <w:i/>
          <w:sz w:val="28"/>
          <w:szCs w:val="28"/>
        </w:rPr>
        <w:t>ок</w:t>
      </w:r>
      <w:r w:rsidRPr="00385831">
        <w:rPr>
          <w:i/>
          <w:sz w:val="28"/>
          <w:szCs w:val="28"/>
        </w:rPr>
        <w:t>тября 2024 года</w:t>
      </w:r>
    </w:p>
    <w:p w:rsidR="009F7FDE" w:rsidRPr="00C60850" w:rsidRDefault="009F7FDE" w:rsidP="009F7FDE">
      <w:pPr>
        <w:tabs>
          <w:tab w:val="left" w:pos="9638"/>
        </w:tabs>
        <w:spacing w:after="0"/>
        <w:ind w:right="-1" w:firstLine="540"/>
        <w:jc w:val="both"/>
        <w:rPr>
          <w:sz w:val="16"/>
          <w:szCs w:val="16"/>
        </w:rPr>
      </w:pPr>
    </w:p>
    <w:p w:rsidR="00E96690" w:rsidRPr="00E96690" w:rsidRDefault="00E96690" w:rsidP="00E96690">
      <w:pPr>
        <w:widowControl w:val="0"/>
        <w:autoSpaceDE w:val="0"/>
        <w:autoSpaceDN w:val="0"/>
        <w:adjustRightInd w:val="0"/>
        <w:spacing w:after="0" w:line="240" w:lineRule="auto"/>
        <w:ind w:firstLine="708"/>
        <w:jc w:val="both"/>
        <w:rPr>
          <w:color w:val="000000"/>
          <w:sz w:val="28"/>
          <w:szCs w:val="28"/>
        </w:rPr>
      </w:pPr>
      <w:r w:rsidRPr="00E96690">
        <w:rPr>
          <w:color w:val="000000"/>
          <w:sz w:val="28"/>
          <w:szCs w:val="28"/>
        </w:rPr>
        <w:t xml:space="preserve">На основании статей 31, 32, 33 Градостроительного кодекса Российской Федерации, части 4 статьи 14 Федерального закона от 06.10.2003 г. № 131-ФЗ «Об общих принципах организации местного самоуправления в Российской Федерации» Совет депутатов муниципального образования «Окинский район» </w:t>
      </w:r>
      <w:r w:rsidRPr="009D15E0">
        <w:rPr>
          <w:b/>
          <w:color w:val="000000"/>
          <w:sz w:val="28"/>
          <w:szCs w:val="28"/>
        </w:rPr>
        <w:t>решил:</w:t>
      </w:r>
    </w:p>
    <w:p w:rsidR="00E96690" w:rsidRPr="00E96690" w:rsidRDefault="00E96690" w:rsidP="00E96690">
      <w:pPr>
        <w:widowControl w:val="0"/>
        <w:autoSpaceDE w:val="0"/>
        <w:autoSpaceDN w:val="0"/>
        <w:adjustRightInd w:val="0"/>
        <w:spacing w:after="0" w:line="240" w:lineRule="auto"/>
        <w:ind w:firstLine="708"/>
        <w:jc w:val="both"/>
        <w:rPr>
          <w:color w:val="000000"/>
          <w:sz w:val="28"/>
          <w:szCs w:val="28"/>
        </w:rPr>
      </w:pPr>
      <w:r w:rsidRPr="00E96690">
        <w:rPr>
          <w:color w:val="000000"/>
          <w:sz w:val="28"/>
          <w:szCs w:val="28"/>
        </w:rPr>
        <w:t>1.</w:t>
      </w:r>
      <w:r w:rsidRPr="00E96690">
        <w:rPr>
          <w:color w:val="000000"/>
          <w:sz w:val="28"/>
          <w:szCs w:val="28"/>
        </w:rPr>
        <w:tab/>
        <w:t xml:space="preserve">Внести изменение в Решение Совета депутатов муниципального образования «Окинский район» от 08.06.2016 г. № 16-2016 «Об утверждении Правил землепользования и застройки муниципальных образований сельских поселений «Бурунгольское», «Орликское», «Саянское», «Сойотское» согласно приложениям № 1, 2 (текстовая часть и картографический </w:t>
      </w:r>
      <w:proofErr w:type="gramStart"/>
      <w:r w:rsidRPr="00E96690">
        <w:rPr>
          <w:color w:val="000000"/>
          <w:sz w:val="28"/>
          <w:szCs w:val="28"/>
        </w:rPr>
        <w:t xml:space="preserve">материал) </w:t>
      </w:r>
      <w:r>
        <w:rPr>
          <w:color w:val="000000"/>
          <w:sz w:val="28"/>
          <w:szCs w:val="28"/>
        </w:rPr>
        <w:t xml:space="preserve">  </w:t>
      </w:r>
      <w:proofErr w:type="gramEnd"/>
      <w:r>
        <w:rPr>
          <w:color w:val="000000"/>
          <w:sz w:val="28"/>
          <w:szCs w:val="28"/>
        </w:rPr>
        <w:t xml:space="preserve">                                  </w:t>
      </w:r>
      <w:r w:rsidRPr="00E96690">
        <w:rPr>
          <w:color w:val="000000"/>
          <w:sz w:val="28"/>
          <w:szCs w:val="28"/>
        </w:rPr>
        <w:t>к настоящему Решению.</w:t>
      </w:r>
    </w:p>
    <w:p w:rsidR="009F7FDE" w:rsidRDefault="00E96690" w:rsidP="00E96690">
      <w:pPr>
        <w:widowControl w:val="0"/>
        <w:autoSpaceDE w:val="0"/>
        <w:autoSpaceDN w:val="0"/>
        <w:adjustRightInd w:val="0"/>
        <w:spacing w:after="0" w:line="240" w:lineRule="auto"/>
        <w:ind w:firstLine="708"/>
        <w:jc w:val="both"/>
        <w:rPr>
          <w:b/>
          <w:bCs/>
          <w:sz w:val="28"/>
          <w:szCs w:val="28"/>
        </w:rPr>
      </w:pPr>
      <w:r w:rsidRPr="00E96690">
        <w:rPr>
          <w:color w:val="000000"/>
          <w:sz w:val="28"/>
          <w:szCs w:val="28"/>
        </w:rPr>
        <w:t>2.</w:t>
      </w:r>
      <w:r w:rsidRPr="00E96690">
        <w:rPr>
          <w:color w:val="000000"/>
          <w:sz w:val="28"/>
          <w:szCs w:val="28"/>
        </w:rPr>
        <w:tab/>
        <w:t>Настоящее Решение вступает в силу со дня его подписания.</w:t>
      </w:r>
    </w:p>
    <w:p w:rsidR="00756329" w:rsidRDefault="00756329" w:rsidP="009F7FDE">
      <w:pPr>
        <w:widowControl w:val="0"/>
        <w:autoSpaceDE w:val="0"/>
        <w:autoSpaceDN w:val="0"/>
        <w:adjustRightInd w:val="0"/>
        <w:spacing w:after="0" w:line="240" w:lineRule="auto"/>
        <w:jc w:val="both"/>
        <w:rPr>
          <w:b/>
          <w:bCs/>
          <w:sz w:val="28"/>
          <w:szCs w:val="28"/>
        </w:rPr>
      </w:pPr>
    </w:p>
    <w:p w:rsidR="00E96690" w:rsidRDefault="00E96690" w:rsidP="009F7FDE">
      <w:pPr>
        <w:widowControl w:val="0"/>
        <w:autoSpaceDE w:val="0"/>
        <w:autoSpaceDN w:val="0"/>
        <w:adjustRightInd w:val="0"/>
        <w:spacing w:after="0" w:line="240" w:lineRule="auto"/>
        <w:jc w:val="both"/>
        <w:rPr>
          <w:b/>
          <w:bCs/>
          <w:sz w:val="28"/>
          <w:szCs w:val="28"/>
        </w:rPr>
      </w:pPr>
    </w:p>
    <w:p w:rsidR="009F7FDE" w:rsidRPr="009F7FDE" w:rsidRDefault="009F7FDE" w:rsidP="009F7FDE">
      <w:pPr>
        <w:widowControl w:val="0"/>
        <w:autoSpaceDE w:val="0"/>
        <w:autoSpaceDN w:val="0"/>
        <w:adjustRightInd w:val="0"/>
        <w:spacing w:after="0" w:line="240" w:lineRule="auto"/>
        <w:jc w:val="both"/>
        <w:rPr>
          <w:b/>
          <w:bCs/>
          <w:sz w:val="28"/>
          <w:szCs w:val="28"/>
        </w:rPr>
      </w:pPr>
      <w:r w:rsidRPr="009F7FDE">
        <w:rPr>
          <w:b/>
          <w:bCs/>
          <w:sz w:val="28"/>
          <w:szCs w:val="28"/>
        </w:rPr>
        <w:t xml:space="preserve">Глава муниципального образования  </w:t>
      </w:r>
    </w:p>
    <w:p w:rsidR="009F7FDE" w:rsidRPr="009F7FDE" w:rsidRDefault="009F7FDE" w:rsidP="009F7FDE">
      <w:pPr>
        <w:widowControl w:val="0"/>
        <w:autoSpaceDE w:val="0"/>
        <w:autoSpaceDN w:val="0"/>
        <w:adjustRightInd w:val="0"/>
        <w:spacing w:after="0" w:line="240" w:lineRule="auto"/>
        <w:ind w:firstLine="709"/>
        <w:jc w:val="both"/>
        <w:rPr>
          <w:bCs/>
          <w:sz w:val="28"/>
          <w:szCs w:val="28"/>
        </w:rPr>
      </w:pPr>
      <w:r w:rsidRPr="009F7FDE">
        <w:rPr>
          <w:b/>
          <w:bCs/>
          <w:sz w:val="28"/>
          <w:szCs w:val="28"/>
        </w:rPr>
        <w:t xml:space="preserve">   «Окинский район»</w:t>
      </w:r>
      <w:r w:rsidRPr="009F7FDE">
        <w:rPr>
          <w:b/>
          <w:bCs/>
          <w:sz w:val="28"/>
          <w:szCs w:val="28"/>
        </w:rPr>
        <w:tab/>
      </w:r>
      <w:r w:rsidRPr="009F7FDE">
        <w:rPr>
          <w:b/>
          <w:bCs/>
          <w:sz w:val="28"/>
          <w:szCs w:val="28"/>
        </w:rPr>
        <w:tab/>
      </w:r>
      <w:r w:rsidRPr="009F7FDE">
        <w:rPr>
          <w:b/>
          <w:bCs/>
          <w:sz w:val="28"/>
          <w:szCs w:val="28"/>
        </w:rPr>
        <w:tab/>
        <w:t xml:space="preserve">        </w:t>
      </w:r>
      <w:r w:rsidRPr="009F7FDE">
        <w:rPr>
          <w:b/>
          <w:bCs/>
          <w:sz w:val="28"/>
          <w:szCs w:val="28"/>
        </w:rPr>
        <w:tab/>
      </w:r>
      <w:r w:rsidRPr="009F7FDE">
        <w:rPr>
          <w:b/>
          <w:bCs/>
          <w:sz w:val="28"/>
          <w:szCs w:val="28"/>
        </w:rPr>
        <w:tab/>
      </w:r>
      <w:r w:rsidRPr="009F7FDE">
        <w:rPr>
          <w:b/>
          <w:bCs/>
          <w:sz w:val="28"/>
          <w:szCs w:val="28"/>
        </w:rPr>
        <w:tab/>
        <w:t xml:space="preserve">        </w:t>
      </w:r>
      <w:r w:rsidR="00756329">
        <w:rPr>
          <w:b/>
          <w:bCs/>
          <w:sz w:val="28"/>
          <w:szCs w:val="28"/>
        </w:rPr>
        <w:t xml:space="preserve">   </w:t>
      </w:r>
      <w:r w:rsidRPr="009F7FDE">
        <w:rPr>
          <w:b/>
          <w:bCs/>
          <w:sz w:val="28"/>
          <w:szCs w:val="28"/>
        </w:rPr>
        <w:t>М.В. Мадасов</w:t>
      </w:r>
    </w:p>
    <w:p w:rsidR="009F7FDE" w:rsidRDefault="009F7FDE" w:rsidP="009F7FDE"/>
    <w:p w:rsidR="0071038D" w:rsidRDefault="0071038D"/>
    <w:p w:rsidR="006F786F" w:rsidRDefault="006F786F"/>
    <w:p w:rsidR="006F786F" w:rsidRDefault="006F786F"/>
    <w:p w:rsidR="006F786F" w:rsidRDefault="006F786F"/>
    <w:p w:rsidR="006F786F" w:rsidRPr="001D6539" w:rsidRDefault="006F786F" w:rsidP="006F786F">
      <w:pPr>
        <w:spacing w:after="0" w:line="259" w:lineRule="auto"/>
        <w:jc w:val="right"/>
        <w:rPr>
          <w:rFonts w:eastAsiaTheme="minorHAnsi"/>
          <w:iCs/>
          <w:szCs w:val="24"/>
          <w:lang w:eastAsia="en-US"/>
        </w:rPr>
      </w:pPr>
      <w:r w:rsidRPr="001D6539">
        <w:rPr>
          <w:rFonts w:eastAsiaTheme="minorHAnsi"/>
          <w:iCs/>
          <w:szCs w:val="24"/>
          <w:lang w:eastAsia="en-US"/>
        </w:rPr>
        <w:lastRenderedPageBreak/>
        <w:t>Приложение 1</w:t>
      </w:r>
    </w:p>
    <w:p w:rsidR="006F786F" w:rsidRPr="001D6539" w:rsidRDefault="006F786F" w:rsidP="006F786F">
      <w:pPr>
        <w:spacing w:after="0" w:line="259" w:lineRule="auto"/>
        <w:jc w:val="right"/>
        <w:rPr>
          <w:rFonts w:eastAsiaTheme="minorHAnsi"/>
          <w:iCs/>
          <w:szCs w:val="24"/>
          <w:lang w:eastAsia="en-US"/>
        </w:rPr>
      </w:pPr>
      <w:r w:rsidRPr="001D6539">
        <w:rPr>
          <w:rFonts w:eastAsiaTheme="minorHAnsi"/>
          <w:iCs/>
          <w:szCs w:val="24"/>
          <w:lang w:eastAsia="en-US"/>
        </w:rPr>
        <w:t xml:space="preserve">к Решению Совета депутатов </w:t>
      </w:r>
    </w:p>
    <w:p w:rsidR="006F786F" w:rsidRPr="001D6539" w:rsidRDefault="006F786F" w:rsidP="006F786F">
      <w:pPr>
        <w:spacing w:after="0" w:line="259" w:lineRule="auto"/>
        <w:jc w:val="right"/>
        <w:rPr>
          <w:rFonts w:eastAsiaTheme="minorHAnsi"/>
          <w:iCs/>
          <w:szCs w:val="24"/>
          <w:lang w:eastAsia="en-US"/>
        </w:rPr>
      </w:pPr>
      <w:r w:rsidRPr="001D6539">
        <w:rPr>
          <w:rFonts w:eastAsiaTheme="minorHAnsi"/>
          <w:iCs/>
          <w:szCs w:val="24"/>
          <w:lang w:eastAsia="en-US"/>
        </w:rPr>
        <w:t xml:space="preserve">муниципального образования «Окинский район» </w:t>
      </w:r>
    </w:p>
    <w:p w:rsidR="006F786F" w:rsidRDefault="006F786F" w:rsidP="006F786F">
      <w:pPr>
        <w:spacing w:after="0" w:line="259" w:lineRule="auto"/>
        <w:jc w:val="right"/>
        <w:rPr>
          <w:rFonts w:eastAsiaTheme="minorHAnsi"/>
          <w:iCs/>
          <w:szCs w:val="24"/>
          <w:lang w:eastAsia="en-US"/>
        </w:rPr>
      </w:pPr>
      <w:r>
        <w:rPr>
          <w:rFonts w:eastAsiaTheme="minorHAnsi"/>
          <w:iCs/>
          <w:szCs w:val="24"/>
          <w:lang w:eastAsia="en-US"/>
        </w:rPr>
        <w:t>от «23» октября 2024 года № 42</w:t>
      </w:r>
      <w:r w:rsidRPr="001D6539">
        <w:rPr>
          <w:rFonts w:eastAsiaTheme="minorHAnsi"/>
          <w:iCs/>
          <w:szCs w:val="24"/>
          <w:lang w:eastAsia="en-US"/>
        </w:rPr>
        <w:t>-2024</w:t>
      </w:r>
    </w:p>
    <w:p w:rsidR="006F786F" w:rsidRDefault="006F786F" w:rsidP="006F786F">
      <w:pPr>
        <w:spacing w:after="0" w:line="259" w:lineRule="auto"/>
        <w:jc w:val="right"/>
        <w:rPr>
          <w:rFonts w:eastAsiaTheme="minorHAnsi"/>
          <w:iCs/>
          <w:szCs w:val="24"/>
          <w:lang w:eastAsia="en-US"/>
        </w:rPr>
      </w:pPr>
    </w:p>
    <w:p w:rsidR="006F786F" w:rsidRDefault="006F786F" w:rsidP="006F786F">
      <w:pPr>
        <w:spacing w:after="0" w:line="259" w:lineRule="auto"/>
        <w:jc w:val="right"/>
        <w:rPr>
          <w:rFonts w:eastAsiaTheme="minorHAnsi"/>
          <w:iCs/>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noProof/>
          <w:szCs w:val="24"/>
          <w:lang w:eastAsia="en-US"/>
        </w:rPr>
      </w:pPr>
    </w:p>
    <w:tbl>
      <w:tblPr>
        <w:tblStyle w:val="14"/>
        <w:tblpPr w:leftFromText="180" w:rightFromText="180" w:vertAnchor="text" w:horzAnchor="margin" w:tblpY="272"/>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6F786F" w:rsidRPr="006F786F" w:rsidTr="004A5332">
        <w:trPr>
          <w:trHeight w:val="250"/>
        </w:trPr>
        <w:tc>
          <w:tcPr>
            <w:tcW w:w="10011" w:type="dxa"/>
            <w:tcBorders>
              <w:top w:val="nil"/>
              <w:left w:val="nil"/>
              <w:bottom w:val="nil"/>
              <w:right w:val="nil"/>
            </w:tcBorders>
          </w:tcPr>
          <w:p w:rsidR="006F786F" w:rsidRPr="006F786F" w:rsidRDefault="006F786F" w:rsidP="006F786F">
            <w:pPr>
              <w:spacing w:after="160"/>
              <w:ind w:left="720"/>
              <w:contextualSpacing/>
              <w:jc w:val="center"/>
              <w:rPr>
                <w:rFonts w:ascii="Calibri" w:eastAsia="Calibri" w:hAnsi="Calibri"/>
                <w:sz w:val="22"/>
                <w:szCs w:val="22"/>
                <w:lang w:eastAsia="en-US"/>
              </w:rPr>
            </w:pPr>
            <w:r w:rsidRPr="006F786F">
              <w:rPr>
                <w:rFonts w:ascii="Calibri" w:eastAsia="Calibri" w:hAnsi="Calibri"/>
                <w:b/>
                <w:caps/>
                <w:spacing w:val="20"/>
                <w:sz w:val="28"/>
                <w:szCs w:val="28"/>
                <w:lang w:eastAsia="en-US"/>
              </w:rPr>
              <w:t>ВНЕСЕНИЕ ИЗМЕНЕНИЙ В</w:t>
            </w:r>
          </w:p>
        </w:tc>
      </w:tr>
      <w:tr w:rsidR="006F786F" w:rsidRPr="006F786F" w:rsidTr="004A5332">
        <w:trPr>
          <w:trHeight w:val="448"/>
        </w:trPr>
        <w:tc>
          <w:tcPr>
            <w:tcW w:w="10011" w:type="dxa"/>
            <w:vMerge w:val="restart"/>
            <w:tcBorders>
              <w:top w:val="nil"/>
              <w:left w:val="nil"/>
              <w:bottom w:val="nil"/>
              <w:right w:val="nil"/>
            </w:tcBorders>
          </w:tcPr>
          <w:p w:rsidR="006F786F" w:rsidRPr="006F786F" w:rsidRDefault="006F786F" w:rsidP="006F786F">
            <w:pPr>
              <w:spacing w:after="160"/>
              <w:ind w:left="720"/>
              <w:contextualSpacing/>
              <w:jc w:val="center"/>
              <w:rPr>
                <w:rFonts w:ascii="Calibri" w:eastAsia="Calibri" w:hAnsi="Calibri"/>
                <w:b/>
                <w:caps/>
                <w:spacing w:val="20"/>
                <w:sz w:val="26"/>
                <w:szCs w:val="26"/>
                <w:lang w:eastAsia="en-US"/>
              </w:rPr>
            </w:pPr>
            <w:r w:rsidRPr="006F786F">
              <w:rPr>
                <w:rFonts w:ascii="Calibri" w:eastAsia="Calibri" w:hAnsi="Calibri"/>
                <w:b/>
                <w:caps/>
                <w:spacing w:val="20"/>
                <w:sz w:val="26"/>
                <w:szCs w:val="26"/>
                <w:lang w:eastAsia="en-US"/>
              </w:rPr>
              <w:t xml:space="preserve">Правила землепользования и застройки </w:t>
            </w:r>
          </w:p>
          <w:p w:rsidR="006F786F" w:rsidRPr="006F786F" w:rsidRDefault="006F786F" w:rsidP="006F786F">
            <w:pPr>
              <w:spacing w:after="160"/>
              <w:ind w:left="720"/>
              <w:contextualSpacing/>
              <w:jc w:val="center"/>
              <w:rPr>
                <w:rFonts w:ascii="Calibri" w:eastAsia="Calibri" w:hAnsi="Calibri"/>
                <w:sz w:val="26"/>
                <w:szCs w:val="26"/>
                <w:lang w:eastAsia="en-US"/>
              </w:rPr>
            </w:pPr>
            <w:r w:rsidRPr="006F786F">
              <w:rPr>
                <w:rFonts w:ascii="Calibri" w:eastAsia="Calibri" w:hAnsi="Calibri"/>
                <w:b/>
                <w:caps/>
                <w:spacing w:val="20"/>
                <w:sz w:val="26"/>
                <w:szCs w:val="26"/>
                <w:lang w:eastAsia="en-US"/>
              </w:rPr>
              <w:t>МО СП «</w:t>
            </w:r>
            <w:r w:rsidRPr="006F786F">
              <w:rPr>
                <w:rFonts w:ascii="Calibri" w:eastAsia="Calibri" w:hAnsi="Calibri"/>
                <w:b/>
                <w:caps/>
                <w:spacing w:val="20"/>
                <w:sz w:val="28"/>
                <w:szCs w:val="28"/>
                <w:lang w:eastAsia="en-US"/>
              </w:rPr>
              <w:t>Орликское</w:t>
            </w:r>
            <w:r w:rsidRPr="006F786F">
              <w:rPr>
                <w:rFonts w:ascii="Calibri" w:eastAsia="Calibri" w:hAnsi="Calibri"/>
                <w:b/>
                <w:caps/>
                <w:spacing w:val="20"/>
                <w:sz w:val="26"/>
                <w:szCs w:val="26"/>
                <w:lang w:eastAsia="en-US"/>
              </w:rPr>
              <w:t>» ОКИНСКОГО РАЙОНА РЕСПУБЛИКИ БУРЯТИЯ</w:t>
            </w:r>
          </w:p>
        </w:tc>
      </w:tr>
      <w:tr w:rsidR="006F786F" w:rsidRPr="006F786F" w:rsidTr="004A5332">
        <w:trPr>
          <w:trHeight w:val="345"/>
        </w:trPr>
        <w:tc>
          <w:tcPr>
            <w:tcW w:w="10011" w:type="dxa"/>
            <w:vMerge/>
            <w:tcBorders>
              <w:top w:val="nil"/>
              <w:left w:val="nil"/>
              <w:bottom w:val="nil"/>
              <w:right w:val="nil"/>
            </w:tcBorders>
          </w:tcPr>
          <w:p w:rsidR="006F786F" w:rsidRPr="006F786F" w:rsidRDefault="006F786F" w:rsidP="006F786F">
            <w:pPr>
              <w:spacing w:after="160"/>
              <w:ind w:left="720"/>
              <w:contextualSpacing/>
              <w:rPr>
                <w:rFonts w:ascii="Calibri" w:eastAsia="Calibri" w:hAnsi="Calibri"/>
                <w:sz w:val="22"/>
                <w:szCs w:val="22"/>
                <w:lang w:eastAsia="en-US"/>
              </w:rPr>
            </w:pPr>
          </w:p>
        </w:tc>
      </w:tr>
      <w:tr w:rsidR="006F786F" w:rsidRPr="006F786F" w:rsidTr="004A5332">
        <w:trPr>
          <w:trHeight w:val="1321"/>
        </w:trPr>
        <w:tc>
          <w:tcPr>
            <w:tcW w:w="10011" w:type="dxa"/>
            <w:vMerge/>
            <w:tcBorders>
              <w:top w:val="nil"/>
              <w:left w:val="nil"/>
              <w:bottom w:val="nil"/>
              <w:right w:val="nil"/>
            </w:tcBorders>
          </w:tcPr>
          <w:p w:rsidR="006F786F" w:rsidRPr="006F786F" w:rsidRDefault="006F786F" w:rsidP="006F786F">
            <w:pPr>
              <w:spacing w:after="160"/>
              <w:ind w:left="720"/>
              <w:contextualSpacing/>
              <w:rPr>
                <w:rFonts w:ascii="Calibri" w:eastAsia="Calibri" w:hAnsi="Calibri"/>
                <w:sz w:val="22"/>
                <w:szCs w:val="22"/>
                <w:lang w:eastAsia="en-US"/>
              </w:rPr>
            </w:pPr>
          </w:p>
        </w:tc>
      </w:tr>
    </w:tbl>
    <w:p w:rsidR="006F786F" w:rsidRPr="006F786F" w:rsidRDefault="006F786F" w:rsidP="006F786F">
      <w:pPr>
        <w:spacing w:after="0"/>
        <w:ind w:left="3969"/>
        <w:rPr>
          <w:rFonts w:eastAsia="Calibri"/>
          <w:noProof/>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ind w:left="3969"/>
        <w:rPr>
          <w:rFonts w:eastAsia="Calibri"/>
          <w:b/>
          <w:spacing w:val="40"/>
          <w:sz w:val="18"/>
          <w:szCs w:val="18"/>
          <w:lang w:eastAsia="en-US"/>
        </w:rPr>
      </w:pPr>
    </w:p>
    <w:p w:rsidR="006F786F" w:rsidRPr="006F786F" w:rsidRDefault="006F786F" w:rsidP="006F786F">
      <w:pPr>
        <w:spacing w:after="0"/>
        <w:rPr>
          <w:rFonts w:eastAsia="Calibri"/>
          <w:caps/>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3969"/>
        <w:rPr>
          <w:rFonts w:eastAsia="Calibri"/>
          <w:caps/>
          <w:szCs w:val="24"/>
          <w:lang w:eastAsia="en-US"/>
        </w:rPr>
      </w:pPr>
    </w:p>
    <w:p w:rsidR="006F786F" w:rsidRPr="006F786F" w:rsidRDefault="006F786F" w:rsidP="006F786F">
      <w:pPr>
        <w:spacing w:after="0"/>
        <w:ind w:left="567"/>
        <w:jc w:val="center"/>
        <w:rPr>
          <w:rFonts w:eastAsia="Calibri"/>
          <w:caps/>
          <w:szCs w:val="24"/>
          <w:lang w:eastAsia="en-US"/>
        </w:rPr>
      </w:pPr>
      <w:r w:rsidRPr="006F786F">
        <w:rPr>
          <w:rFonts w:eastAsia="Calibri"/>
          <w:caps/>
          <w:szCs w:val="24"/>
          <w:lang w:eastAsia="en-US"/>
        </w:rPr>
        <w:t xml:space="preserve">2023 </w:t>
      </w:r>
    </w:p>
    <w:p w:rsidR="006F786F" w:rsidRPr="006F786F" w:rsidRDefault="006F786F" w:rsidP="006F786F">
      <w:pPr>
        <w:spacing w:after="0"/>
        <w:ind w:left="567"/>
        <w:jc w:val="center"/>
        <w:rPr>
          <w:rFonts w:eastAsia="Calibri"/>
          <w:caps/>
          <w:szCs w:val="24"/>
          <w:lang w:eastAsia="en-US"/>
        </w:rPr>
        <w:sectPr w:rsidR="006F786F" w:rsidRPr="006F786F" w:rsidSect="001E1E08">
          <w:pgSz w:w="11906" w:h="16838"/>
          <w:pgMar w:top="1134" w:right="1701" w:bottom="1134" w:left="851" w:header="709" w:footer="709" w:gutter="0"/>
          <w:cols w:space="708"/>
          <w:docGrid w:linePitch="360"/>
        </w:sectPr>
      </w:pPr>
    </w:p>
    <w:p w:rsidR="006F786F" w:rsidRPr="006F786F" w:rsidRDefault="006F786F" w:rsidP="006F786F">
      <w:pPr>
        <w:widowControl w:val="0"/>
        <w:autoSpaceDE w:val="0"/>
        <w:autoSpaceDN w:val="0"/>
        <w:spacing w:after="0"/>
        <w:jc w:val="center"/>
        <w:rPr>
          <w:b/>
          <w:szCs w:val="24"/>
        </w:rPr>
      </w:pPr>
      <w:r w:rsidRPr="006F786F">
        <w:rPr>
          <w:b/>
          <w:szCs w:val="24"/>
        </w:rPr>
        <w:lastRenderedPageBreak/>
        <w:t>СОДЕРЖАНИЕ</w:t>
      </w:r>
    </w:p>
    <w:p w:rsidR="006F786F" w:rsidRPr="006F786F" w:rsidRDefault="006F786F" w:rsidP="006F786F">
      <w:pPr>
        <w:widowControl w:val="0"/>
        <w:autoSpaceDE w:val="0"/>
        <w:autoSpaceDN w:val="0"/>
        <w:spacing w:after="0"/>
        <w:jc w:val="center"/>
        <w:rPr>
          <w:b/>
          <w:szCs w:val="24"/>
        </w:rPr>
      </w:pPr>
    </w:p>
    <w:p w:rsidR="006F786F" w:rsidRPr="006F786F" w:rsidRDefault="006F786F" w:rsidP="006F786F">
      <w:pPr>
        <w:widowControl w:val="0"/>
        <w:autoSpaceDE w:val="0"/>
        <w:autoSpaceDN w:val="0"/>
        <w:spacing w:after="0"/>
        <w:jc w:val="both"/>
        <w:outlineLvl w:val="1"/>
        <w:rPr>
          <w:szCs w:val="24"/>
        </w:rPr>
      </w:pPr>
      <w:r w:rsidRPr="006F786F">
        <w:rPr>
          <w:szCs w:val="24"/>
        </w:rPr>
        <w:t>Глава I. ПОРЯДОК ПРИМЕНЕНИЯ ПРАВИЛ ЗЕМЛЕПОЛЬЗОВАНИЯ И ЗАСТРОЙКИ И ВНЕСЕНИЯ В НИХ ИЗМЕНЕНИЙ</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1. Регулирование землепользования и застройки органами местного самоуправления</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3. Подготовка документации по планировке территории органами местного самоуправления</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4. Полномочия органов и должностных лиц местного самоуправления в области землепользования и застройки</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5. Проведение публичных слушаний по вопросам землепользования и застройки</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6. Внесение изменений в правила землепользования и застройки</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7. Регулирование иных вопросов землепользования и застройки</w:t>
      </w:r>
    </w:p>
    <w:p w:rsidR="006F786F" w:rsidRPr="006F786F" w:rsidRDefault="006F786F" w:rsidP="006F786F">
      <w:pPr>
        <w:widowControl w:val="0"/>
        <w:autoSpaceDE w:val="0"/>
        <w:autoSpaceDN w:val="0"/>
        <w:spacing w:after="0"/>
        <w:ind w:left="567"/>
        <w:jc w:val="both"/>
        <w:outlineLvl w:val="2"/>
        <w:rPr>
          <w:szCs w:val="24"/>
        </w:rPr>
      </w:pPr>
    </w:p>
    <w:p w:rsidR="006F786F" w:rsidRPr="006F786F" w:rsidRDefault="006F786F" w:rsidP="006F786F">
      <w:pPr>
        <w:widowControl w:val="0"/>
        <w:autoSpaceDE w:val="0"/>
        <w:autoSpaceDN w:val="0"/>
        <w:spacing w:after="0"/>
        <w:jc w:val="both"/>
        <w:outlineLvl w:val="1"/>
        <w:rPr>
          <w:szCs w:val="24"/>
        </w:rPr>
      </w:pPr>
      <w:r w:rsidRPr="006F786F">
        <w:rPr>
          <w:szCs w:val="24"/>
        </w:rPr>
        <w:t>Глава II. КАРТА ГРАДОСТРОИТЕЛЬНОГО ЗОНИРОВАНИЯ</w:t>
      </w:r>
    </w:p>
    <w:p w:rsidR="006F786F" w:rsidRPr="006F786F" w:rsidRDefault="006F786F" w:rsidP="006F786F">
      <w:pPr>
        <w:widowControl w:val="0"/>
        <w:autoSpaceDE w:val="0"/>
        <w:autoSpaceDN w:val="0"/>
        <w:spacing w:after="0"/>
        <w:ind w:firstLine="567"/>
        <w:jc w:val="both"/>
        <w:outlineLvl w:val="2"/>
        <w:rPr>
          <w:szCs w:val="24"/>
        </w:rPr>
      </w:pPr>
      <w:r w:rsidRPr="006F786F">
        <w:rPr>
          <w:szCs w:val="24"/>
        </w:rPr>
        <w:t>Статья 7. Виды и состав территориальных зон</w:t>
      </w:r>
    </w:p>
    <w:p w:rsidR="006F786F" w:rsidRPr="006F786F" w:rsidRDefault="006F786F" w:rsidP="006F786F">
      <w:pPr>
        <w:widowControl w:val="0"/>
        <w:autoSpaceDE w:val="0"/>
        <w:autoSpaceDN w:val="0"/>
        <w:spacing w:after="0"/>
        <w:ind w:firstLine="567"/>
        <w:jc w:val="both"/>
        <w:outlineLvl w:val="2"/>
        <w:rPr>
          <w:szCs w:val="24"/>
        </w:rPr>
      </w:pPr>
      <w:r w:rsidRPr="006F786F">
        <w:rPr>
          <w:szCs w:val="24"/>
        </w:rPr>
        <w:t>Статья 8. Карта градостроительного зонирования</w:t>
      </w:r>
    </w:p>
    <w:p w:rsidR="006F786F" w:rsidRPr="006F786F" w:rsidRDefault="006F786F" w:rsidP="006F786F">
      <w:pPr>
        <w:widowControl w:val="0"/>
        <w:autoSpaceDE w:val="0"/>
        <w:autoSpaceDN w:val="0"/>
        <w:spacing w:after="0"/>
        <w:ind w:firstLine="567"/>
        <w:jc w:val="both"/>
        <w:outlineLvl w:val="2"/>
        <w:rPr>
          <w:szCs w:val="24"/>
        </w:rPr>
      </w:pPr>
    </w:p>
    <w:p w:rsidR="006F786F" w:rsidRPr="006F786F" w:rsidRDefault="006F786F" w:rsidP="006F786F">
      <w:pPr>
        <w:widowControl w:val="0"/>
        <w:autoSpaceDE w:val="0"/>
        <w:autoSpaceDN w:val="0"/>
        <w:spacing w:after="0"/>
        <w:jc w:val="both"/>
        <w:outlineLvl w:val="1"/>
        <w:rPr>
          <w:szCs w:val="24"/>
        </w:rPr>
      </w:pPr>
      <w:r w:rsidRPr="006F786F">
        <w:rPr>
          <w:szCs w:val="24"/>
        </w:rPr>
        <w:t>Глава III. ГРАДОСТРОИТЕЛЬНЫЕ РЕГЛАМЕНТЫ</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9. Градостроительный регламент</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10.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spacing w:after="0"/>
        <w:ind w:left="567"/>
        <w:jc w:val="both"/>
        <w:outlineLvl w:val="2"/>
        <w:rPr>
          <w:szCs w:val="24"/>
        </w:rPr>
      </w:pPr>
      <w:r w:rsidRPr="006F786F">
        <w:rPr>
          <w:szCs w:val="24"/>
        </w:rPr>
        <w:t>Статья 11. Виды разрешенного использования земельных участков и объектов капитального строительства</w:t>
      </w:r>
    </w:p>
    <w:p w:rsidR="006F786F" w:rsidRPr="006F786F" w:rsidRDefault="006F786F" w:rsidP="006F786F">
      <w:pPr>
        <w:widowControl w:val="0"/>
        <w:autoSpaceDE w:val="0"/>
        <w:autoSpaceDN w:val="0"/>
        <w:spacing w:after="0"/>
        <w:ind w:left="567"/>
        <w:jc w:val="both"/>
        <w:outlineLvl w:val="2"/>
        <w:rPr>
          <w:szCs w:val="24"/>
        </w:rPr>
      </w:pPr>
      <w:r w:rsidRPr="006F786F">
        <w:rPr>
          <w:szCs w:val="24"/>
        </w:rPr>
        <w:t xml:space="preserve">Статья 12. Предельные размеры земельных участков и предельные параметры </w:t>
      </w:r>
      <w:bookmarkStart w:id="0" w:name="_GoBack"/>
      <w:bookmarkEnd w:id="0"/>
      <w:r w:rsidRPr="006F786F">
        <w:rPr>
          <w:szCs w:val="24"/>
        </w:rPr>
        <w:t>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spacing w:after="0"/>
        <w:ind w:firstLine="567"/>
        <w:jc w:val="both"/>
        <w:outlineLvl w:val="2"/>
        <w:rPr>
          <w:szCs w:val="24"/>
        </w:rPr>
      </w:pPr>
      <w:r w:rsidRPr="006F786F">
        <w:rPr>
          <w:szCs w:val="24"/>
        </w:rPr>
        <w:t xml:space="preserve">Статья 13. Градостроительные регламенты по территориальным </w:t>
      </w:r>
    </w:p>
    <w:p w:rsidR="006F786F" w:rsidRPr="006F786F" w:rsidRDefault="006F786F" w:rsidP="006F786F">
      <w:pPr>
        <w:widowControl w:val="0"/>
        <w:numPr>
          <w:ilvl w:val="0"/>
          <w:numId w:val="4"/>
        </w:numPr>
        <w:autoSpaceDE w:val="0"/>
        <w:autoSpaceDN w:val="0"/>
        <w:spacing w:after="0" w:line="259" w:lineRule="auto"/>
        <w:ind w:left="567" w:firstLine="567"/>
        <w:jc w:val="both"/>
        <w:rPr>
          <w:szCs w:val="24"/>
        </w:rPr>
      </w:pPr>
      <w:r w:rsidRPr="006F786F">
        <w:rPr>
          <w:szCs w:val="24"/>
        </w:rPr>
        <w:t>Градостроительный регламент жилой зоны</w:t>
      </w:r>
    </w:p>
    <w:p w:rsidR="006F786F" w:rsidRPr="006F786F" w:rsidRDefault="006F786F" w:rsidP="006F786F">
      <w:pPr>
        <w:widowControl w:val="0"/>
        <w:numPr>
          <w:ilvl w:val="0"/>
          <w:numId w:val="4"/>
        </w:numPr>
        <w:autoSpaceDE w:val="0"/>
        <w:autoSpaceDN w:val="0"/>
        <w:spacing w:after="0" w:line="259" w:lineRule="auto"/>
        <w:ind w:left="567" w:firstLine="567"/>
        <w:jc w:val="both"/>
        <w:rPr>
          <w:szCs w:val="24"/>
        </w:rPr>
      </w:pPr>
      <w:r w:rsidRPr="006F786F">
        <w:rPr>
          <w:szCs w:val="24"/>
        </w:rPr>
        <w:t>Градостроительный регламент общественно-деловой зоны</w:t>
      </w:r>
    </w:p>
    <w:p w:rsidR="006F786F" w:rsidRPr="006F786F" w:rsidRDefault="006F786F" w:rsidP="006F786F">
      <w:pPr>
        <w:widowControl w:val="0"/>
        <w:numPr>
          <w:ilvl w:val="0"/>
          <w:numId w:val="4"/>
        </w:numPr>
        <w:autoSpaceDE w:val="0"/>
        <w:autoSpaceDN w:val="0"/>
        <w:spacing w:after="0" w:line="259" w:lineRule="auto"/>
        <w:ind w:left="567" w:firstLine="567"/>
        <w:jc w:val="both"/>
        <w:rPr>
          <w:szCs w:val="24"/>
        </w:rPr>
      </w:pPr>
      <w:r w:rsidRPr="006F786F">
        <w:rPr>
          <w:szCs w:val="24"/>
        </w:rPr>
        <w:t>Градостроительный регламент производственной зоны</w:t>
      </w:r>
    </w:p>
    <w:p w:rsidR="006F786F" w:rsidRPr="006F786F" w:rsidRDefault="006F786F" w:rsidP="006F786F">
      <w:pPr>
        <w:widowControl w:val="0"/>
        <w:numPr>
          <w:ilvl w:val="0"/>
          <w:numId w:val="4"/>
        </w:numPr>
        <w:autoSpaceDE w:val="0"/>
        <w:autoSpaceDN w:val="0"/>
        <w:spacing w:after="0" w:line="259" w:lineRule="auto"/>
        <w:ind w:left="567" w:firstLine="567"/>
        <w:jc w:val="both"/>
        <w:rPr>
          <w:szCs w:val="24"/>
        </w:rPr>
      </w:pPr>
      <w:r w:rsidRPr="006F786F">
        <w:rPr>
          <w:szCs w:val="24"/>
        </w:rPr>
        <w:t>Градостроительный регламент зоны сельскохозяйственного использования</w:t>
      </w:r>
    </w:p>
    <w:p w:rsidR="006F786F" w:rsidRPr="006F786F" w:rsidRDefault="006F786F" w:rsidP="006F786F">
      <w:pPr>
        <w:widowControl w:val="0"/>
        <w:numPr>
          <w:ilvl w:val="0"/>
          <w:numId w:val="4"/>
        </w:numPr>
        <w:autoSpaceDE w:val="0"/>
        <w:autoSpaceDN w:val="0"/>
        <w:spacing w:after="0" w:line="259" w:lineRule="auto"/>
        <w:ind w:left="567" w:firstLine="567"/>
        <w:jc w:val="both"/>
        <w:rPr>
          <w:szCs w:val="24"/>
        </w:rPr>
      </w:pPr>
      <w:r w:rsidRPr="006F786F">
        <w:rPr>
          <w:szCs w:val="24"/>
        </w:rPr>
        <w:t xml:space="preserve">Градостроительный регламент зоны </w:t>
      </w:r>
      <w:r w:rsidRPr="006F786F">
        <w:rPr>
          <w:rFonts w:cs="Calibri"/>
          <w:szCs w:val="24"/>
        </w:rPr>
        <w:t>инженерной инфраструктуры</w:t>
      </w:r>
    </w:p>
    <w:p w:rsidR="006F786F" w:rsidRPr="006F786F" w:rsidRDefault="006F786F" w:rsidP="006F786F">
      <w:pPr>
        <w:widowControl w:val="0"/>
        <w:numPr>
          <w:ilvl w:val="0"/>
          <w:numId w:val="4"/>
        </w:numPr>
        <w:autoSpaceDE w:val="0"/>
        <w:autoSpaceDN w:val="0"/>
        <w:adjustRightInd w:val="0"/>
        <w:spacing w:after="0" w:line="259" w:lineRule="auto"/>
        <w:ind w:left="567" w:firstLine="567"/>
        <w:contextualSpacing/>
        <w:jc w:val="both"/>
        <w:outlineLvl w:val="3"/>
        <w:rPr>
          <w:rFonts w:eastAsia="Calibri"/>
          <w:szCs w:val="24"/>
          <w:lang w:eastAsia="en-US"/>
        </w:rPr>
      </w:pPr>
      <w:r w:rsidRPr="006F786F">
        <w:rPr>
          <w:rFonts w:eastAsia="Calibri"/>
          <w:szCs w:val="24"/>
          <w:lang w:eastAsia="en-US"/>
        </w:rPr>
        <w:t>Градостроительный регламент зоны транспортной инфраструктуры</w:t>
      </w:r>
    </w:p>
    <w:p w:rsidR="006F786F" w:rsidRPr="006F786F" w:rsidRDefault="006F786F" w:rsidP="006F786F">
      <w:pPr>
        <w:widowControl w:val="0"/>
        <w:numPr>
          <w:ilvl w:val="0"/>
          <w:numId w:val="4"/>
        </w:numPr>
        <w:tabs>
          <w:tab w:val="left" w:pos="1418"/>
        </w:tabs>
        <w:autoSpaceDE w:val="0"/>
        <w:autoSpaceDN w:val="0"/>
        <w:adjustRightInd w:val="0"/>
        <w:spacing w:after="0" w:line="259" w:lineRule="auto"/>
        <w:ind w:left="1134"/>
        <w:contextualSpacing/>
        <w:jc w:val="both"/>
        <w:outlineLvl w:val="3"/>
        <w:rPr>
          <w:rFonts w:eastAsia="Calibri"/>
          <w:szCs w:val="24"/>
          <w:lang w:eastAsia="en-US"/>
        </w:rPr>
      </w:pPr>
      <w:r w:rsidRPr="006F786F">
        <w:rPr>
          <w:rFonts w:eastAsia="Calibri"/>
          <w:szCs w:val="24"/>
          <w:lang w:eastAsia="en-US"/>
        </w:rPr>
        <w:t>Градостроительный регламент рекреационной зоны</w:t>
      </w:r>
    </w:p>
    <w:p w:rsidR="006F786F" w:rsidRPr="006F786F" w:rsidRDefault="006F786F" w:rsidP="006F786F">
      <w:pPr>
        <w:numPr>
          <w:ilvl w:val="0"/>
          <w:numId w:val="4"/>
        </w:numPr>
        <w:spacing w:after="0" w:line="259" w:lineRule="auto"/>
        <w:ind w:left="567" w:right="-1" w:firstLine="567"/>
        <w:contextualSpacing/>
        <w:jc w:val="both"/>
        <w:rPr>
          <w:rFonts w:eastAsia="Calibri"/>
          <w:szCs w:val="24"/>
          <w:lang w:eastAsia="en-US"/>
        </w:rPr>
      </w:pPr>
      <w:r w:rsidRPr="006F786F">
        <w:rPr>
          <w:rFonts w:eastAsia="Calibri"/>
          <w:szCs w:val="24"/>
          <w:lang w:eastAsia="en-US"/>
        </w:rPr>
        <w:t>Градостроительный регламент территории общего пользования</w:t>
      </w:r>
    </w:p>
    <w:p w:rsidR="006F786F" w:rsidRPr="006F786F" w:rsidRDefault="006F786F" w:rsidP="006F786F">
      <w:pPr>
        <w:numPr>
          <w:ilvl w:val="0"/>
          <w:numId w:val="4"/>
        </w:numPr>
        <w:spacing w:after="0" w:line="259" w:lineRule="auto"/>
        <w:ind w:left="567" w:right="-1" w:firstLine="567"/>
        <w:contextualSpacing/>
        <w:jc w:val="both"/>
        <w:rPr>
          <w:rFonts w:eastAsia="Calibri"/>
          <w:szCs w:val="24"/>
          <w:lang w:eastAsia="en-US"/>
        </w:rPr>
      </w:pPr>
      <w:r w:rsidRPr="006F786F">
        <w:rPr>
          <w:rFonts w:eastAsia="Calibri"/>
          <w:szCs w:val="24"/>
          <w:lang w:eastAsia="en-US"/>
        </w:rPr>
        <w:t>Градостроительные регламенты зоны специального назначения</w:t>
      </w:r>
    </w:p>
    <w:p w:rsidR="006F786F" w:rsidRPr="006F786F" w:rsidRDefault="006F786F" w:rsidP="006F786F">
      <w:pPr>
        <w:widowControl w:val="0"/>
        <w:autoSpaceDE w:val="0"/>
        <w:autoSpaceDN w:val="0"/>
        <w:adjustRightInd w:val="0"/>
        <w:spacing w:after="0"/>
        <w:ind w:left="567"/>
        <w:jc w:val="both"/>
        <w:outlineLvl w:val="2"/>
        <w:rPr>
          <w:rFonts w:eastAsia="Calibri"/>
          <w:szCs w:val="24"/>
          <w:lang w:eastAsia="en-US"/>
        </w:rPr>
      </w:pPr>
      <w:r w:rsidRPr="006F786F">
        <w:rPr>
          <w:rFonts w:eastAsia="Calibri"/>
          <w:szCs w:val="24"/>
          <w:lang w:eastAsia="en-US"/>
        </w:rPr>
        <w:t>Статья 14. Ограничения использования земельных участков и объектов капитального строительства</w:t>
      </w:r>
    </w:p>
    <w:p w:rsidR="006F786F" w:rsidRPr="006F786F" w:rsidRDefault="006F786F" w:rsidP="006F786F">
      <w:pPr>
        <w:autoSpaceDE w:val="0"/>
        <w:autoSpaceDN w:val="0"/>
        <w:adjustRightInd w:val="0"/>
        <w:spacing w:after="0"/>
        <w:ind w:firstLine="567"/>
        <w:jc w:val="both"/>
        <w:rPr>
          <w:rFonts w:eastAsia="Calibri"/>
          <w:szCs w:val="24"/>
          <w:lang w:eastAsia="en-US"/>
        </w:rPr>
      </w:pPr>
      <w:r w:rsidRPr="006F786F">
        <w:rPr>
          <w:rFonts w:eastAsia="Calibri"/>
          <w:szCs w:val="24"/>
          <w:lang w:eastAsia="en-US"/>
        </w:rPr>
        <w:t>Статья 15. Градостроительные регламенты в части требований к архитектурно-градостроительному облику объекта капитального строительства</w:t>
      </w:r>
    </w:p>
    <w:p w:rsidR="006F786F" w:rsidRPr="006F786F" w:rsidRDefault="006F786F" w:rsidP="006F786F">
      <w:pPr>
        <w:widowControl w:val="0"/>
        <w:autoSpaceDE w:val="0"/>
        <w:autoSpaceDN w:val="0"/>
        <w:adjustRightInd w:val="0"/>
        <w:spacing w:after="0"/>
        <w:ind w:left="567"/>
        <w:jc w:val="both"/>
        <w:outlineLvl w:val="2"/>
        <w:rPr>
          <w:rFonts w:eastAsia="Calibri"/>
          <w:szCs w:val="24"/>
          <w:lang w:eastAsia="en-US"/>
        </w:rPr>
      </w:pPr>
    </w:p>
    <w:p w:rsidR="006F786F" w:rsidRPr="006F786F" w:rsidRDefault="006F786F" w:rsidP="006F786F">
      <w:pPr>
        <w:widowControl w:val="0"/>
        <w:autoSpaceDE w:val="0"/>
        <w:autoSpaceDN w:val="0"/>
        <w:spacing w:after="0"/>
        <w:jc w:val="center"/>
        <w:outlineLvl w:val="1"/>
        <w:rPr>
          <w:b/>
          <w:i/>
          <w:szCs w:val="24"/>
        </w:rPr>
      </w:pPr>
      <w:r w:rsidRPr="006F786F">
        <w:rPr>
          <w:b/>
          <w:i/>
          <w:szCs w:val="24"/>
        </w:rPr>
        <w:lastRenderedPageBreak/>
        <w:t>Глава I. ПОРЯДОК ПРИМЕНЕНИЯ ПРАВИЛ ЗЕМЛЕПОЛЬЗОВАНИЯ И ЗАСТРОЙКИ И ВНЕСЕНИЯ В НИХ ИЗМЕНЕНИЙ</w:t>
      </w:r>
    </w:p>
    <w:p w:rsidR="006F786F" w:rsidRPr="006F786F" w:rsidRDefault="006F786F" w:rsidP="006F786F">
      <w:pPr>
        <w:widowControl w:val="0"/>
        <w:autoSpaceDE w:val="0"/>
        <w:autoSpaceDN w:val="0"/>
        <w:spacing w:after="0"/>
        <w:ind w:firstLine="540"/>
        <w:jc w:val="center"/>
        <w:outlineLvl w:val="2"/>
        <w:rPr>
          <w:b/>
          <w:szCs w:val="24"/>
        </w:rPr>
      </w:pPr>
      <w:r w:rsidRPr="006F786F">
        <w:rPr>
          <w:b/>
          <w:szCs w:val="24"/>
        </w:rPr>
        <w:t>Статья 1. Регулирование землепользования и застройки органами местного самоуправления</w:t>
      </w:r>
    </w:p>
    <w:p w:rsidR="006F786F" w:rsidRPr="006F786F" w:rsidRDefault="006F786F" w:rsidP="006F786F">
      <w:pPr>
        <w:widowControl w:val="0"/>
        <w:autoSpaceDE w:val="0"/>
        <w:autoSpaceDN w:val="0"/>
        <w:spacing w:after="0"/>
        <w:ind w:firstLine="540"/>
        <w:jc w:val="center"/>
        <w:outlineLvl w:val="2"/>
        <w:rPr>
          <w:b/>
          <w:szCs w:val="24"/>
        </w:rPr>
      </w:pP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Понятия, применяемые в настоящих Правилах, используются в значениях, установленных законодательством Российской Федерации.</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Настоящие Правила применяются ко всей территории сельского поселения.</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Настоящие Правила вступают в силу со дня их официального опубликования.</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 xml:space="preserve">Решения по землепользованию и застройке принимаются на основе градостроительных регламентов, установленных в пределах соответствующих территориальных зон, обозначенных на карте градостроительного </w:t>
      </w:r>
      <w:proofErr w:type="gramStart"/>
      <w:r w:rsidRPr="006F786F">
        <w:rPr>
          <w:rFonts w:eastAsia="Calibri"/>
          <w:szCs w:val="24"/>
          <w:lang w:eastAsia="en-US"/>
        </w:rPr>
        <w:t>зонирования,  действие</w:t>
      </w:r>
      <w:proofErr w:type="gramEnd"/>
      <w:r w:rsidRPr="006F786F">
        <w:rPr>
          <w:rFonts w:eastAsia="Calibri"/>
          <w:szCs w:val="24"/>
          <w:lang w:eastAsia="en-US"/>
        </w:rPr>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bookmarkStart w:id="1" w:name="P107"/>
      <w:bookmarkEnd w:id="1"/>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Застройка земельных участков, реконструкция объектов капитального строительства осуществляются в соответствии с установленными настоящими Правилами градостроительными регламентами. Земельные участки или объекты капитального строительства, виды разрешенного использования, предельные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 xml:space="preserve">Реконструкция указанных в </w:t>
      </w:r>
      <w:hyperlink w:anchor="P107" w:history="1">
        <w:r w:rsidRPr="006F786F">
          <w:rPr>
            <w:rFonts w:eastAsia="Calibri"/>
            <w:szCs w:val="24"/>
            <w:lang w:eastAsia="en-US"/>
          </w:rPr>
          <w:t>пункте 5</w:t>
        </w:r>
      </w:hyperlink>
      <w:r w:rsidRPr="006F786F">
        <w:rPr>
          <w:rFonts w:eastAsia="Calibri"/>
          <w:szCs w:val="24"/>
          <w:lang w:eastAsia="en-US"/>
        </w:rPr>
        <w:t xml:space="preserve"> настоящей статьи объектов капитального строительства может осуществляться только путем приведения таких объектов в соответствие с установленным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В случае если использование не соответствующих градостроительному регламенту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действующим законодательством может быть наложен запрет на использование таких земельных участков и объектов капитального строительства.</w:t>
      </w:r>
    </w:p>
    <w:p w:rsidR="006F786F" w:rsidRPr="006F786F" w:rsidRDefault="006F786F" w:rsidP="006F786F">
      <w:pPr>
        <w:widowControl w:val="0"/>
        <w:numPr>
          <w:ilvl w:val="0"/>
          <w:numId w:val="1"/>
        </w:numPr>
        <w:tabs>
          <w:tab w:val="left" w:pos="709"/>
          <w:tab w:val="left" w:pos="851"/>
          <w:tab w:val="left" w:pos="1134"/>
          <w:tab w:val="left" w:pos="1276"/>
        </w:tabs>
        <w:autoSpaceDE w:val="0"/>
        <w:autoSpaceDN w:val="0"/>
        <w:adjustRightInd w:val="0"/>
        <w:spacing w:after="0" w:line="259" w:lineRule="auto"/>
        <w:ind w:firstLine="567"/>
        <w:jc w:val="both"/>
        <w:rPr>
          <w:rFonts w:eastAsia="Calibri"/>
          <w:szCs w:val="24"/>
          <w:lang w:eastAsia="en-US"/>
        </w:rPr>
      </w:pPr>
      <w:r w:rsidRPr="006F786F">
        <w:rPr>
          <w:rFonts w:eastAsia="Calibri"/>
          <w:szCs w:val="24"/>
          <w:lang w:eastAsia="en-US"/>
        </w:rPr>
        <w:t xml:space="preserve">Образование земельных участков под объектами капитального строительства, возведенными до дня вступления в силу Правил землепользования и застройки сельского поселения «Орликское», права на которые зарегистрированы в установленном законом порядке и </w:t>
      </w:r>
      <w:proofErr w:type="gramStart"/>
      <w:r w:rsidRPr="006F786F">
        <w:rPr>
          <w:rFonts w:eastAsia="Calibri"/>
          <w:szCs w:val="24"/>
          <w:lang w:eastAsia="en-US"/>
        </w:rPr>
        <w:t>виды разрешенного использования</w:t>
      </w:r>
      <w:proofErr w:type="gramEnd"/>
      <w:r w:rsidRPr="006F786F">
        <w:rPr>
          <w:rFonts w:eastAsia="Calibri"/>
          <w:szCs w:val="24"/>
          <w:lang w:eastAsia="en-US"/>
        </w:rPr>
        <w:t xml:space="preserve"> которых не соответствуют градостроительному регламенту </w:t>
      </w:r>
      <w:r w:rsidRPr="006F786F">
        <w:rPr>
          <w:rFonts w:eastAsia="Calibri"/>
          <w:szCs w:val="24"/>
          <w:lang w:eastAsia="en-US"/>
        </w:rPr>
        <w:lastRenderedPageBreak/>
        <w:t>территориальной зоны, осуществляется с учетом фактического использования образуемых земельных участков.</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Изменение видов разрешенного использования земельных участков в целях приведения в соответствие с видом разрешенного использования объектов капитального строительства, расположенных на них и возведенных до дня вступления в силу Правил землепользования и застройки сельского поселения «Орликское»,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их фактического использования в соответствии с </w:t>
      </w:r>
      <w:hyperlink r:id="rId6" w:history="1">
        <w:r w:rsidRPr="006F786F">
          <w:rPr>
            <w:szCs w:val="24"/>
          </w:rPr>
          <w:t>классификатором</w:t>
        </w:r>
      </w:hyperlink>
      <w:r w:rsidRPr="006F786F">
        <w:rPr>
          <w:szCs w:val="24"/>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Образование земельных участков в целях предоставления земельных участков в соответствии с </w:t>
      </w:r>
      <w:hyperlink r:id="rId7" w:history="1">
        <w:r w:rsidRPr="006F786F">
          <w:rPr>
            <w:szCs w:val="24"/>
          </w:rPr>
          <w:t>пунктом "д" части 1 статьи 1</w:t>
        </w:r>
      </w:hyperlink>
      <w:r w:rsidRPr="006F786F">
        <w:rPr>
          <w:szCs w:val="24"/>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осуществляется в соответствии с их фактическим использованием.</w:t>
      </w:r>
    </w:p>
    <w:p w:rsidR="006F786F" w:rsidRPr="006F786F" w:rsidRDefault="006F786F" w:rsidP="006F786F">
      <w:pPr>
        <w:spacing w:after="0"/>
        <w:jc w:val="center"/>
        <w:rPr>
          <w:rFonts w:eastAsia="Calibri"/>
          <w:b/>
          <w:szCs w:val="24"/>
          <w:lang w:eastAsia="en-US"/>
        </w:rPr>
      </w:pPr>
      <w:bookmarkStart w:id="2" w:name="P115"/>
      <w:bookmarkEnd w:id="2"/>
      <w:r w:rsidRPr="006F786F">
        <w:rPr>
          <w:rFonts w:eastAsia="Calibri"/>
          <w:b/>
          <w:szCs w:val="24"/>
          <w:lang w:eastAsia="en-US"/>
        </w:rPr>
        <w:br w:type="page"/>
      </w:r>
      <w:r w:rsidRPr="006F786F">
        <w:rPr>
          <w:rFonts w:eastAsia="Calibri"/>
          <w:b/>
          <w:szCs w:val="24"/>
          <w:lang w:eastAsia="en-US"/>
        </w:rPr>
        <w:lastRenderedPageBreak/>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6F786F" w:rsidRPr="006F786F" w:rsidRDefault="006F786F" w:rsidP="006F786F">
      <w:pPr>
        <w:spacing w:after="0"/>
        <w:jc w:val="center"/>
        <w:rPr>
          <w:rFonts w:eastAsia="Calibri"/>
          <w:b/>
          <w:szCs w:val="24"/>
          <w:lang w:eastAsia="en-US"/>
        </w:rPr>
      </w:pPr>
    </w:p>
    <w:p w:rsidR="006F786F" w:rsidRPr="006F786F" w:rsidRDefault="006F786F" w:rsidP="006F786F">
      <w:pPr>
        <w:widowControl w:val="0"/>
        <w:autoSpaceDE w:val="0"/>
        <w:autoSpaceDN w:val="0"/>
        <w:spacing w:after="0"/>
        <w:ind w:firstLine="540"/>
        <w:jc w:val="both"/>
        <w:rPr>
          <w:szCs w:val="24"/>
        </w:rPr>
      </w:pPr>
      <w:r w:rsidRPr="006F786F">
        <w:rPr>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F786F" w:rsidRPr="006F786F" w:rsidRDefault="006F786F" w:rsidP="006F786F">
      <w:pPr>
        <w:widowControl w:val="0"/>
        <w:autoSpaceDE w:val="0"/>
        <w:autoSpaceDN w:val="0"/>
        <w:spacing w:after="0"/>
        <w:ind w:firstLine="540"/>
        <w:jc w:val="both"/>
        <w:rPr>
          <w:szCs w:val="24"/>
        </w:rPr>
      </w:pPr>
      <w:r w:rsidRPr="006F786F">
        <w:rPr>
          <w:szCs w:val="24"/>
        </w:rPr>
        <w:t>2. 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и унитарных предприятий, выбираются самостоятельно без дополнительных разрешений и согласования.</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3. </w:t>
      </w:r>
      <w:r w:rsidRPr="006F786F">
        <w:rPr>
          <w:rFonts w:cs="Calibri"/>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8" w:history="1">
        <w:r w:rsidRPr="006F786F">
          <w:rPr>
            <w:rFonts w:cs="Calibri"/>
            <w:szCs w:val="24"/>
          </w:rPr>
          <w:t>статьей 39</w:t>
        </w:r>
      </w:hyperlink>
      <w:r w:rsidRPr="006F786F">
        <w:rPr>
          <w:rFonts w:cs="Calibri"/>
          <w:szCs w:val="24"/>
        </w:rPr>
        <w:t xml:space="preserve"> Градостроительного кодекса Российской Федерации</w:t>
      </w:r>
      <w:r w:rsidRPr="006F786F">
        <w:rPr>
          <w:szCs w:val="24"/>
        </w:rPr>
        <w:t>.</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4. Решение об изменении видов разрешенного использования земельных участков,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принимается </w:t>
      </w:r>
      <w:r w:rsidRPr="006F786F">
        <w:rPr>
          <w:rFonts w:cs="Calibri"/>
          <w:szCs w:val="24"/>
        </w:rPr>
        <w:t xml:space="preserve">в порядке, предусмотренном </w:t>
      </w:r>
      <w:hyperlink r:id="rId9" w:history="1">
        <w:r w:rsidRPr="006F786F">
          <w:rPr>
            <w:rFonts w:cs="Calibri"/>
            <w:szCs w:val="24"/>
          </w:rPr>
          <w:t>статьей 39</w:t>
        </w:r>
      </w:hyperlink>
      <w:r w:rsidRPr="006F786F">
        <w:rPr>
          <w:rFonts w:cs="Calibri"/>
          <w:szCs w:val="24"/>
        </w:rPr>
        <w:t xml:space="preserve"> Градостроительного кодекса Российской Федерации</w:t>
      </w:r>
      <w:r w:rsidRPr="006F786F">
        <w:rPr>
          <w:szCs w:val="24"/>
        </w:rPr>
        <w:t>.</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Решение об изменении видов разрешенного использования объектов капитального строительства принимается </w:t>
      </w:r>
      <w:r w:rsidRPr="006F786F">
        <w:rPr>
          <w:rFonts w:cs="Calibri"/>
          <w:szCs w:val="24"/>
        </w:rPr>
        <w:t xml:space="preserve">в порядке, предусмотренном </w:t>
      </w:r>
      <w:hyperlink r:id="rId10" w:history="1">
        <w:r w:rsidRPr="006F786F">
          <w:rPr>
            <w:rFonts w:cs="Calibri"/>
            <w:szCs w:val="24"/>
          </w:rPr>
          <w:t>статьей 39</w:t>
        </w:r>
      </w:hyperlink>
      <w:r w:rsidRPr="006F786F">
        <w:rPr>
          <w:rFonts w:cs="Calibri"/>
          <w:szCs w:val="24"/>
        </w:rPr>
        <w:t xml:space="preserve"> Градостроительного кодекса Российской Федерации</w:t>
      </w:r>
      <w:r w:rsidRPr="006F786F">
        <w:rPr>
          <w:szCs w:val="24"/>
        </w:rPr>
        <w:t xml:space="preserve"> и земельного законодательства.</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autoSpaceDE w:val="0"/>
        <w:autoSpaceDN w:val="0"/>
        <w:spacing w:after="0"/>
        <w:ind w:firstLine="540"/>
        <w:jc w:val="center"/>
        <w:outlineLvl w:val="2"/>
        <w:rPr>
          <w:b/>
          <w:szCs w:val="24"/>
        </w:rPr>
      </w:pPr>
      <w:r w:rsidRPr="006F786F">
        <w:rPr>
          <w:b/>
          <w:szCs w:val="24"/>
        </w:rPr>
        <w:lastRenderedPageBreak/>
        <w:t>Статья 3. Подготовка документации по планировке территории органами местного самоуправления</w:t>
      </w:r>
    </w:p>
    <w:p w:rsidR="006F786F" w:rsidRPr="006F786F" w:rsidRDefault="006F786F" w:rsidP="006F786F">
      <w:pPr>
        <w:widowControl w:val="0"/>
        <w:autoSpaceDE w:val="0"/>
        <w:autoSpaceDN w:val="0"/>
        <w:spacing w:after="0"/>
        <w:ind w:firstLine="540"/>
        <w:jc w:val="center"/>
        <w:outlineLvl w:val="2"/>
        <w:rPr>
          <w:szCs w:val="24"/>
        </w:rPr>
      </w:pPr>
    </w:p>
    <w:p w:rsidR="006F786F" w:rsidRPr="006F786F" w:rsidRDefault="006F786F" w:rsidP="006F786F">
      <w:pPr>
        <w:widowControl w:val="0"/>
        <w:autoSpaceDE w:val="0"/>
        <w:autoSpaceDN w:val="0"/>
        <w:spacing w:after="0"/>
        <w:ind w:firstLine="540"/>
        <w:jc w:val="both"/>
        <w:rPr>
          <w:szCs w:val="24"/>
        </w:rPr>
      </w:pPr>
      <w:r w:rsidRPr="006F786F">
        <w:rPr>
          <w:szCs w:val="24"/>
        </w:rPr>
        <w:t>1. Подготовка документации по планировке территории сельского поселения «Орликское» осуществляется в отношении застроенных или подлежащих застройке территорий. При подготовке документации по планировке территории поселений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F786F" w:rsidRPr="006F786F" w:rsidRDefault="006F786F" w:rsidP="006F786F">
      <w:pPr>
        <w:widowControl w:val="0"/>
        <w:autoSpaceDE w:val="0"/>
        <w:autoSpaceDN w:val="0"/>
        <w:spacing w:after="0"/>
        <w:ind w:firstLine="540"/>
        <w:jc w:val="both"/>
        <w:rPr>
          <w:szCs w:val="24"/>
        </w:rPr>
      </w:pPr>
      <w:r w:rsidRPr="006F786F">
        <w:rPr>
          <w:szCs w:val="24"/>
        </w:rPr>
        <w:t>2. Решение о подготовке документации по планировке территории принимается Администрацией сельского поселения. Данное решение подлежит опубликованию в течение трех дней со дня принятия такого решения в источниках официального опубликования и размещается на официальном сайте органов местного самоуправления.</w:t>
      </w:r>
    </w:p>
    <w:p w:rsidR="006F786F" w:rsidRPr="006F786F" w:rsidRDefault="006F786F" w:rsidP="006F786F">
      <w:pPr>
        <w:widowControl w:val="0"/>
        <w:autoSpaceDE w:val="0"/>
        <w:autoSpaceDN w:val="0"/>
        <w:spacing w:after="0"/>
        <w:ind w:firstLine="540"/>
        <w:jc w:val="both"/>
        <w:rPr>
          <w:szCs w:val="24"/>
        </w:rPr>
      </w:pPr>
      <w:r w:rsidRPr="006F786F">
        <w:rPr>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3. Подготовка проекта планировки территории осуществляется на основании генерального плана сельского поселения. Состав и содержание проекта планировки территории устанавливаются Градостроительным </w:t>
      </w:r>
      <w:hyperlink r:id="rId11" w:history="1">
        <w:r w:rsidRPr="006F786F">
          <w:rPr>
            <w:szCs w:val="24"/>
          </w:rPr>
          <w:t>кодексом</w:t>
        </w:r>
      </w:hyperlink>
      <w:r w:rsidRPr="006F786F">
        <w:rPr>
          <w:szCs w:val="24"/>
        </w:rPr>
        <w:t xml:space="preserve"> Российской Федерации, законами и иными нормативными правовыми актами Республики Бурятия. Проект планировки территории является основой для разработки проектов межевания территорий.</w:t>
      </w:r>
    </w:p>
    <w:p w:rsidR="006F786F" w:rsidRPr="006F786F" w:rsidRDefault="006F786F" w:rsidP="006F786F">
      <w:pPr>
        <w:widowControl w:val="0"/>
        <w:autoSpaceDE w:val="0"/>
        <w:autoSpaceDN w:val="0"/>
        <w:spacing w:after="0"/>
        <w:ind w:firstLine="540"/>
        <w:jc w:val="both"/>
        <w:rPr>
          <w:szCs w:val="24"/>
        </w:rPr>
      </w:pPr>
      <w:r w:rsidRPr="006F786F">
        <w:rPr>
          <w:szCs w:val="24"/>
        </w:rPr>
        <w:t>4. Подготовка проектов межевания территорий может осуществляться в составе проекта планировки территории или в виде отдельного документа. В составе проектов межевания территорий осуществляется подготовка градостроительных планов земельных участков.</w:t>
      </w:r>
    </w:p>
    <w:p w:rsidR="006F786F" w:rsidRPr="006F786F" w:rsidRDefault="006F786F" w:rsidP="006F786F">
      <w:pPr>
        <w:widowControl w:val="0"/>
        <w:autoSpaceDE w:val="0"/>
        <w:autoSpaceDN w:val="0"/>
        <w:spacing w:after="0"/>
        <w:ind w:firstLine="540"/>
        <w:jc w:val="both"/>
        <w:rPr>
          <w:szCs w:val="24"/>
        </w:rPr>
      </w:pPr>
      <w:r w:rsidRPr="006F786F">
        <w:rPr>
          <w:szCs w:val="24"/>
        </w:rPr>
        <w:t>5. Утвержденная документация по планировке территории подлежит опубликованию в течение семи дней со дня утверждения указанной документации в источнике официального опубликования и размещается на официальном сайте органов местного самоуправления.</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spacing w:after="0"/>
        <w:jc w:val="center"/>
        <w:rPr>
          <w:rFonts w:eastAsia="Calibri"/>
          <w:b/>
          <w:szCs w:val="24"/>
          <w:lang w:eastAsia="en-US"/>
        </w:rPr>
      </w:pPr>
      <w:r w:rsidRPr="006F786F">
        <w:rPr>
          <w:rFonts w:eastAsia="Calibri"/>
          <w:b/>
          <w:szCs w:val="24"/>
          <w:lang w:eastAsia="en-US"/>
        </w:rPr>
        <w:lastRenderedPageBreak/>
        <w:t>Статья 4. Полномочия органов и должностных лиц местного самоуправления в области землепользования и застройки</w:t>
      </w:r>
    </w:p>
    <w:p w:rsidR="006F786F" w:rsidRPr="006F786F" w:rsidRDefault="006F786F" w:rsidP="006F786F">
      <w:pPr>
        <w:spacing w:after="0"/>
        <w:jc w:val="center"/>
        <w:rPr>
          <w:rFonts w:eastAsia="Calibri"/>
          <w:b/>
          <w:szCs w:val="24"/>
          <w:lang w:eastAsia="en-US"/>
        </w:rPr>
      </w:pPr>
    </w:p>
    <w:p w:rsidR="006F786F" w:rsidRPr="006F786F" w:rsidRDefault="006F786F" w:rsidP="006F786F">
      <w:pPr>
        <w:numPr>
          <w:ilvl w:val="0"/>
          <w:numId w:val="15"/>
        </w:numPr>
        <w:spacing w:after="0" w:line="259" w:lineRule="auto"/>
        <w:jc w:val="both"/>
        <w:rPr>
          <w:rFonts w:eastAsia="Calibri"/>
          <w:szCs w:val="24"/>
          <w:lang w:eastAsia="en-US"/>
        </w:rPr>
      </w:pPr>
      <w:r w:rsidRPr="006F786F">
        <w:rPr>
          <w:rFonts w:eastAsia="Calibri"/>
          <w:szCs w:val="24"/>
          <w:lang w:eastAsia="en-US"/>
        </w:rPr>
        <w:t>К полномочиям представительного органа муниципального образования в области землепользования и застройки относятся:</w:t>
      </w:r>
    </w:p>
    <w:p w:rsidR="006F786F" w:rsidRPr="006F786F" w:rsidRDefault="006F786F" w:rsidP="006F786F">
      <w:pPr>
        <w:spacing w:after="0"/>
        <w:ind w:firstLine="993"/>
        <w:jc w:val="both"/>
        <w:rPr>
          <w:rFonts w:eastAsia="Calibri"/>
          <w:szCs w:val="24"/>
          <w:lang w:eastAsia="en-US"/>
        </w:rPr>
      </w:pPr>
      <w:r w:rsidRPr="006F786F">
        <w:rPr>
          <w:rFonts w:eastAsia="Calibri"/>
          <w:szCs w:val="24"/>
          <w:lang w:eastAsia="en-US"/>
        </w:rPr>
        <w:t>- утверждение правил землепользования и застройки;</w:t>
      </w:r>
    </w:p>
    <w:p w:rsidR="006F786F" w:rsidRPr="006F786F" w:rsidRDefault="006F786F" w:rsidP="006F786F">
      <w:pPr>
        <w:spacing w:after="0"/>
        <w:ind w:firstLine="993"/>
        <w:jc w:val="both"/>
        <w:rPr>
          <w:rFonts w:eastAsia="Calibri"/>
          <w:szCs w:val="24"/>
          <w:lang w:eastAsia="en-US"/>
        </w:rPr>
      </w:pPr>
      <w:r w:rsidRPr="006F786F">
        <w:rPr>
          <w:rFonts w:eastAsia="Calibri"/>
          <w:szCs w:val="24"/>
          <w:lang w:eastAsia="en-US"/>
        </w:rPr>
        <w:t>- утверждение изменений правил землепользования и застройки.</w:t>
      </w:r>
    </w:p>
    <w:p w:rsidR="006F786F" w:rsidRPr="006F786F" w:rsidRDefault="006F786F" w:rsidP="006F786F">
      <w:pPr>
        <w:numPr>
          <w:ilvl w:val="0"/>
          <w:numId w:val="15"/>
        </w:numPr>
        <w:spacing w:after="0" w:line="259" w:lineRule="auto"/>
        <w:jc w:val="both"/>
        <w:rPr>
          <w:rFonts w:eastAsia="Calibri"/>
          <w:szCs w:val="24"/>
          <w:lang w:eastAsia="en-US"/>
        </w:rPr>
      </w:pPr>
      <w:r w:rsidRPr="006F786F">
        <w:rPr>
          <w:rFonts w:eastAsia="Calibri"/>
          <w:szCs w:val="24"/>
          <w:lang w:eastAsia="en-US"/>
        </w:rPr>
        <w:t>к полномочиям главы муниципального района относятся:</w:t>
      </w:r>
    </w:p>
    <w:p w:rsidR="006F786F" w:rsidRPr="006F786F" w:rsidRDefault="006F786F" w:rsidP="006F786F">
      <w:pPr>
        <w:numPr>
          <w:ilvl w:val="0"/>
          <w:numId w:val="13"/>
        </w:numPr>
        <w:spacing w:after="0" w:line="259" w:lineRule="auto"/>
        <w:jc w:val="both"/>
        <w:rPr>
          <w:rFonts w:eastAsia="Calibri"/>
          <w:szCs w:val="24"/>
          <w:lang w:eastAsia="en-US"/>
        </w:rPr>
      </w:pPr>
      <w:r w:rsidRPr="006F786F">
        <w:rPr>
          <w:rFonts w:eastAsia="Calibri"/>
          <w:szCs w:val="24"/>
          <w:lang w:eastAsia="en-US"/>
        </w:rPr>
        <w:t>утверждение документации по планировке территории;</w:t>
      </w:r>
    </w:p>
    <w:p w:rsidR="006F786F" w:rsidRPr="006F786F" w:rsidRDefault="006F786F" w:rsidP="006F786F">
      <w:pPr>
        <w:numPr>
          <w:ilvl w:val="0"/>
          <w:numId w:val="13"/>
        </w:numPr>
        <w:spacing w:after="0" w:line="259" w:lineRule="auto"/>
        <w:jc w:val="both"/>
        <w:rPr>
          <w:rFonts w:eastAsia="Calibri"/>
          <w:szCs w:val="24"/>
          <w:lang w:eastAsia="en-US"/>
        </w:rPr>
      </w:pPr>
      <w:r w:rsidRPr="006F786F">
        <w:rPr>
          <w:rFonts w:eastAsia="Calibri"/>
          <w:szCs w:val="24"/>
          <w:lang w:eastAsia="en-US"/>
        </w:rPr>
        <w:t>принятие решения о предоставлении разрешения на условно разрешенный вид использования земельного участка;</w:t>
      </w:r>
    </w:p>
    <w:p w:rsidR="006F786F" w:rsidRPr="006F786F" w:rsidRDefault="006F786F" w:rsidP="006F786F">
      <w:pPr>
        <w:numPr>
          <w:ilvl w:val="0"/>
          <w:numId w:val="13"/>
        </w:numPr>
        <w:spacing w:after="0" w:line="259" w:lineRule="auto"/>
        <w:jc w:val="both"/>
        <w:rPr>
          <w:rFonts w:eastAsia="Calibri"/>
          <w:szCs w:val="24"/>
          <w:lang w:eastAsia="en-US"/>
        </w:rPr>
      </w:pPr>
      <w:r w:rsidRPr="006F786F">
        <w:rPr>
          <w:rFonts w:eastAsia="Calibri"/>
          <w:szCs w:val="24"/>
          <w:lang w:eastAsia="en-US"/>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786F" w:rsidRPr="006F786F" w:rsidRDefault="006F786F" w:rsidP="006F786F">
      <w:pPr>
        <w:numPr>
          <w:ilvl w:val="0"/>
          <w:numId w:val="13"/>
        </w:numPr>
        <w:spacing w:after="0" w:line="259" w:lineRule="auto"/>
        <w:jc w:val="both"/>
        <w:rPr>
          <w:rFonts w:eastAsia="Calibri"/>
          <w:szCs w:val="24"/>
          <w:lang w:eastAsia="en-US"/>
        </w:rPr>
      </w:pPr>
      <w:r w:rsidRPr="006F786F">
        <w:rPr>
          <w:rFonts w:eastAsia="Calibri"/>
          <w:szCs w:val="24"/>
          <w:lang w:eastAsia="en-US"/>
        </w:rPr>
        <w:t>принятие решения о подготовке проекта изменений правил землепользования и застройки сельских поселений;</w:t>
      </w:r>
    </w:p>
    <w:p w:rsidR="006F786F" w:rsidRPr="006F786F" w:rsidRDefault="006F786F" w:rsidP="006F786F">
      <w:pPr>
        <w:numPr>
          <w:ilvl w:val="0"/>
          <w:numId w:val="14"/>
        </w:numPr>
        <w:spacing w:after="0" w:line="259" w:lineRule="auto"/>
        <w:jc w:val="both"/>
        <w:rPr>
          <w:rFonts w:eastAsia="Calibri"/>
          <w:szCs w:val="24"/>
          <w:lang w:eastAsia="en-US"/>
        </w:rPr>
      </w:pPr>
      <w:r w:rsidRPr="006F786F">
        <w:rPr>
          <w:rFonts w:eastAsia="Calibri"/>
          <w:szCs w:val="24"/>
          <w:lang w:eastAsia="en-US"/>
        </w:rPr>
        <w:t>обеспечение разработки документации по планировке территории;</w:t>
      </w:r>
    </w:p>
    <w:p w:rsidR="006F786F" w:rsidRPr="006F786F" w:rsidRDefault="006F786F" w:rsidP="006F786F">
      <w:pPr>
        <w:numPr>
          <w:ilvl w:val="0"/>
          <w:numId w:val="14"/>
        </w:numPr>
        <w:spacing w:after="0" w:line="259" w:lineRule="auto"/>
        <w:jc w:val="both"/>
        <w:rPr>
          <w:rFonts w:eastAsia="Calibri"/>
          <w:szCs w:val="24"/>
          <w:lang w:eastAsia="en-US"/>
        </w:rPr>
      </w:pPr>
      <w:r w:rsidRPr="006F786F">
        <w:rPr>
          <w:rFonts w:eastAsia="Calibri"/>
          <w:szCs w:val="24"/>
          <w:lang w:eastAsia="en-US"/>
        </w:rPr>
        <w:t>выдача разрешений на строительство объектов капитального строительства по заявлениям физических и юридических лиц;</w:t>
      </w:r>
    </w:p>
    <w:p w:rsidR="006F786F" w:rsidRPr="006F786F" w:rsidRDefault="006F786F" w:rsidP="006F786F">
      <w:pPr>
        <w:numPr>
          <w:ilvl w:val="0"/>
          <w:numId w:val="14"/>
        </w:numPr>
        <w:spacing w:after="0" w:line="259" w:lineRule="auto"/>
        <w:jc w:val="both"/>
        <w:rPr>
          <w:rFonts w:eastAsia="Calibri"/>
          <w:szCs w:val="24"/>
          <w:lang w:eastAsia="en-US"/>
        </w:rPr>
      </w:pPr>
      <w:r w:rsidRPr="006F786F">
        <w:rPr>
          <w:rFonts w:eastAsia="Calibri"/>
          <w:szCs w:val="24"/>
          <w:lang w:eastAsia="en-US"/>
        </w:rPr>
        <w:t>выдача разрешений на ввод объектов в эксплуатацию при осуществлении строительства объектов капитального строительства по заявлениям физических и юридических лиц.</w:t>
      </w:r>
    </w:p>
    <w:p w:rsidR="006F786F" w:rsidRPr="006F786F" w:rsidRDefault="006F786F" w:rsidP="006F786F">
      <w:pPr>
        <w:numPr>
          <w:ilvl w:val="0"/>
          <w:numId w:val="14"/>
        </w:numPr>
        <w:spacing w:after="0" w:line="259" w:lineRule="auto"/>
        <w:jc w:val="both"/>
        <w:rPr>
          <w:rFonts w:eastAsia="Calibri"/>
          <w:szCs w:val="24"/>
          <w:lang w:eastAsia="en-US"/>
        </w:rPr>
      </w:pPr>
      <w:r w:rsidRPr="006F786F">
        <w:rPr>
          <w:rFonts w:eastAsia="Calibri"/>
          <w:szCs w:val="24"/>
          <w:lang w:eastAsia="en-US"/>
        </w:rPr>
        <w:t>согласование архитектурно-градостроительного облика объекта капитального строительства.</w:t>
      </w:r>
    </w:p>
    <w:p w:rsidR="006F786F" w:rsidRPr="006F786F" w:rsidRDefault="006F786F" w:rsidP="006F786F">
      <w:pPr>
        <w:numPr>
          <w:ilvl w:val="0"/>
          <w:numId w:val="15"/>
        </w:numPr>
        <w:spacing w:after="0" w:line="259" w:lineRule="auto"/>
        <w:jc w:val="both"/>
        <w:rPr>
          <w:rFonts w:eastAsia="Calibri"/>
          <w:szCs w:val="24"/>
          <w:lang w:eastAsia="en-US"/>
        </w:rPr>
      </w:pPr>
      <w:r w:rsidRPr="006F786F">
        <w:rPr>
          <w:rFonts w:eastAsia="Calibri"/>
          <w:szCs w:val="24"/>
          <w:lang w:eastAsia="en-US"/>
        </w:rPr>
        <w:t>к полномочиям администрации поселения относятся:</w:t>
      </w:r>
    </w:p>
    <w:p w:rsidR="006F786F" w:rsidRPr="006F786F" w:rsidRDefault="006F786F" w:rsidP="006F786F">
      <w:pPr>
        <w:numPr>
          <w:ilvl w:val="0"/>
          <w:numId w:val="16"/>
        </w:numPr>
        <w:spacing w:after="0" w:line="259" w:lineRule="auto"/>
        <w:ind w:left="1276"/>
        <w:jc w:val="both"/>
        <w:rPr>
          <w:rFonts w:eastAsia="Calibri"/>
          <w:szCs w:val="24"/>
          <w:lang w:eastAsia="en-US"/>
        </w:rPr>
      </w:pPr>
      <w:r w:rsidRPr="006F786F">
        <w:rPr>
          <w:rFonts w:eastAsia="Calibri"/>
          <w:szCs w:val="24"/>
          <w:lang w:eastAsia="en-US"/>
        </w:rPr>
        <w:t>формирование земельных участков как объектов недвижимости.</w:t>
      </w:r>
    </w:p>
    <w:p w:rsidR="006F786F" w:rsidRPr="006F786F" w:rsidRDefault="006F786F" w:rsidP="006F786F">
      <w:pPr>
        <w:spacing w:after="0"/>
        <w:ind w:left="1276"/>
        <w:jc w:val="both"/>
        <w:rPr>
          <w:rFonts w:eastAsia="Calibri"/>
          <w:szCs w:val="24"/>
          <w:lang w:eastAsia="en-US"/>
        </w:rPr>
      </w:pPr>
    </w:p>
    <w:p w:rsidR="006F786F" w:rsidRPr="006F786F" w:rsidRDefault="006F786F" w:rsidP="006F786F">
      <w:pPr>
        <w:widowControl w:val="0"/>
        <w:autoSpaceDE w:val="0"/>
        <w:autoSpaceDN w:val="0"/>
        <w:spacing w:after="0"/>
        <w:ind w:firstLine="540"/>
        <w:jc w:val="center"/>
        <w:outlineLvl w:val="2"/>
        <w:rPr>
          <w:b/>
          <w:szCs w:val="24"/>
        </w:rPr>
      </w:pPr>
      <w:r w:rsidRPr="006F786F">
        <w:rPr>
          <w:b/>
          <w:szCs w:val="24"/>
        </w:rPr>
        <w:t>Статья 5. Проведение публичных слушаний по вопросам землепользования и застройки</w:t>
      </w:r>
    </w:p>
    <w:p w:rsidR="006F786F" w:rsidRPr="006F786F" w:rsidRDefault="006F786F" w:rsidP="006F786F">
      <w:pPr>
        <w:widowControl w:val="0"/>
        <w:autoSpaceDE w:val="0"/>
        <w:autoSpaceDN w:val="0"/>
        <w:spacing w:after="0"/>
        <w:ind w:firstLine="540"/>
        <w:jc w:val="both"/>
        <w:rPr>
          <w:szCs w:val="24"/>
        </w:rPr>
      </w:pPr>
    </w:p>
    <w:p w:rsidR="006F786F" w:rsidRPr="006F786F" w:rsidRDefault="006F786F" w:rsidP="006F786F">
      <w:pPr>
        <w:widowControl w:val="0"/>
        <w:autoSpaceDE w:val="0"/>
        <w:autoSpaceDN w:val="0"/>
        <w:spacing w:after="0"/>
        <w:ind w:firstLine="540"/>
        <w:jc w:val="both"/>
        <w:rPr>
          <w:szCs w:val="24"/>
        </w:rPr>
      </w:pPr>
      <w:r w:rsidRPr="006F786F">
        <w:rPr>
          <w:szCs w:val="24"/>
        </w:rPr>
        <w:t>1. На публичные слушания выносятся следующие вопросы землепользования и застройки:</w:t>
      </w:r>
    </w:p>
    <w:p w:rsidR="006F786F" w:rsidRPr="006F786F" w:rsidRDefault="006F786F" w:rsidP="006F786F">
      <w:pPr>
        <w:widowControl w:val="0"/>
        <w:autoSpaceDE w:val="0"/>
        <w:autoSpaceDN w:val="0"/>
        <w:spacing w:after="0"/>
        <w:ind w:firstLine="540"/>
        <w:jc w:val="both"/>
        <w:rPr>
          <w:szCs w:val="24"/>
        </w:rPr>
      </w:pPr>
      <w:r w:rsidRPr="006F786F">
        <w:rPr>
          <w:szCs w:val="24"/>
        </w:rPr>
        <w:t>- проект генерального плана сельского поселения;</w:t>
      </w:r>
    </w:p>
    <w:p w:rsidR="006F786F" w:rsidRPr="006F786F" w:rsidRDefault="006F786F" w:rsidP="006F786F">
      <w:pPr>
        <w:widowControl w:val="0"/>
        <w:autoSpaceDE w:val="0"/>
        <w:autoSpaceDN w:val="0"/>
        <w:spacing w:after="0"/>
        <w:ind w:firstLine="540"/>
        <w:jc w:val="both"/>
        <w:rPr>
          <w:szCs w:val="24"/>
        </w:rPr>
      </w:pPr>
      <w:r w:rsidRPr="006F786F">
        <w:rPr>
          <w:szCs w:val="24"/>
        </w:rPr>
        <w:t>- внесение изменений в генеральный план сельского поселения;</w:t>
      </w:r>
    </w:p>
    <w:p w:rsidR="006F786F" w:rsidRPr="006F786F" w:rsidRDefault="006F786F" w:rsidP="006F786F">
      <w:pPr>
        <w:widowControl w:val="0"/>
        <w:autoSpaceDE w:val="0"/>
        <w:autoSpaceDN w:val="0"/>
        <w:spacing w:after="0"/>
        <w:ind w:firstLine="540"/>
        <w:jc w:val="both"/>
        <w:rPr>
          <w:szCs w:val="24"/>
        </w:rPr>
      </w:pPr>
      <w:r w:rsidRPr="006F786F">
        <w:rPr>
          <w:szCs w:val="24"/>
        </w:rPr>
        <w:t>- проект правил землепользования и застройки;</w:t>
      </w:r>
    </w:p>
    <w:p w:rsidR="006F786F" w:rsidRPr="006F786F" w:rsidRDefault="006F786F" w:rsidP="006F786F">
      <w:pPr>
        <w:widowControl w:val="0"/>
        <w:autoSpaceDE w:val="0"/>
        <w:autoSpaceDN w:val="0"/>
        <w:spacing w:after="0"/>
        <w:ind w:firstLine="540"/>
        <w:jc w:val="both"/>
        <w:rPr>
          <w:szCs w:val="24"/>
        </w:rPr>
      </w:pPr>
      <w:r w:rsidRPr="006F786F">
        <w:rPr>
          <w:szCs w:val="24"/>
        </w:rPr>
        <w:t>- внесение изменений в правила землепользования и застройки;</w:t>
      </w:r>
    </w:p>
    <w:p w:rsidR="006F786F" w:rsidRPr="006F786F" w:rsidRDefault="006F786F" w:rsidP="006F786F">
      <w:pPr>
        <w:widowControl w:val="0"/>
        <w:autoSpaceDE w:val="0"/>
        <w:autoSpaceDN w:val="0"/>
        <w:spacing w:after="0"/>
        <w:ind w:firstLine="540"/>
        <w:jc w:val="both"/>
        <w:rPr>
          <w:szCs w:val="24"/>
        </w:rPr>
      </w:pPr>
      <w:r w:rsidRPr="006F786F">
        <w:rPr>
          <w:szCs w:val="24"/>
        </w:rPr>
        <w:t>- проекты планировки территории;</w:t>
      </w:r>
    </w:p>
    <w:p w:rsidR="006F786F" w:rsidRPr="006F786F" w:rsidRDefault="006F786F" w:rsidP="006F786F">
      <w:pPr>
        <w:widowControl w:val="0"/>
        <w:autoSpaceDE w:val="0"/>
        <w:autoSpaceDN w:val="0"/>
        <w:spacing w:after="0"/>
        <w:ind w:firstLine="540"/>
        <w:jc w:val="both"/>
        <w:rPr>
          <w:szCs w:val="24"/>
        </w:rPr>
      </w:pPr>
      <w:r w:rsidRPr="006F786F">
        <w:rPr>
          <w:szCs w:val="24"/>
        </w:rPr>
        <w:t>- проекты межевания территории;</w:t>
      </w:r>
    </w:p>
    <w:p w:rsidR="006F786F" w:rsidRPr="006F786F" w:rsidRDefault="006F786F" w:rsidP="006F786F">
      <w:pPr>
        <w:widowControl w:val="0"/>
        <w:autoSpaceDE w:val="0"/>
        <w:autoSpaceDN w:val="0"/>
        <w:spacing w:after="0"/>
        <w:ind w:firstLine="540"/>
        <w:jc w:val="both"/>
        <w:rPr>
          <w:szCs w:val="24"/>
        </w:rPr>
      </w:pPr>
      <w:r w:rsidRPr="006F786F">
        <w:rPr>
          <w:szCs w:val="24"/>
        </w:rPr>
        <w:t>- предоставление разрешения на условно разрешенный вид использования земельного участка или объекта капитального строительства;</w:t>
      </w:r>
    </w:p>
    <w:p w:rsidR="006F786F" w:rsidRPr="006F786F" w:rsidRDefault="006F786F" w:rsidP="006F786F">
      <w:pPr>
        <w:widowControl w:val="0"/>
        <w:autoSpaceDE w:val="0"/>
        <w:autoSpaceDN w:val="0"/>
        <w:spacing w:after="0"/>
        <w:ind w:firstLine="540"/>
        <w:jc w:val="both"/>
        <w:rPr>
          <w:szCs w:val="24"/>
        </w:rPr>
      </w:pPr>
      <w:r w:rsidRPr="006F786F">
        <w:rPr>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2. Публичные слушания по вопросам землепользования и застройки проводятся по инициативе населения сельского поселения, Совета депутатов или Главы сельского поселения, а также на основании заявлений физических или юридических лиц, заинтересованных в предоставлении разрешения на условно разрешенный вид использования </w:t>
      </w:r>
      <w:r w:rsidRPr="006F786F">
        <w:rPr>
          <w:szCs w:val="24"/>
        </w:rPr>
        <w:lastRenderedPageBreak/>
        <w:t>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spacing w:after="0"/>
        <w:ind w:firstLine="540"/>
        <w:jc w:val="both"/>
        <w:rPr>
          <w:szCs w:val="24"/>
        </w:rPr>
      </w:pPr>
      <w:r w:rsidRPr="006F786F">
        <w:rPr>
          <w:szCs w:val="24"/>
        </w:rPr>
        <w:t>3. Публичные слушания по вопросам предоставления разрешения на условно разрешенный вид использования,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F786F" w:rsidRPr="006F786F" w:rsidRDefault="006F786F" w:rsidP="006F786F">
      <w:pPr>
        <w:widowControl w:val="0"/>
        <w:autoSpaceDE w:val="0"/>
        <w:autoSpaceDN w:val="0"/>
        <w:spacing w:after="0"/>
        <w:ind w:firstLine="540"/>
        <w:jc w:val="both"/>
        <w:rPr>
          <w:szCs w:val="24"/>
        </w:rPr>
      </w:pPr>
      <w:r w:rsidRPr="006F786F">
        <w:rPr>
          <w:szCs w:val="24"/>
        </w:rPr>
        <w:t>Отклонение от предельных параметров разрешенного строительства, реконструкции объектов капитального строительства разрешается при соблюдении требований технических регламентов.</w:t>
      </w:r>
    </w:p>
    <w:p w:rsidR="006F786F" w:rsidRPr="006F786F" w:rsidRDefault="006F786F" w:rsidP="006F786F">
      <w:pPr>
        <w:widowControl w:val="0"/>
        <w:autoSpaceDE w:val="0"/>
        <w:autoSpaceDN w:val="0"/>
        <w:spacing w:after="0"/>
        <w:ind w:firstLine="540"/>
        <w:jc w:val="both"/>
        <w:rPr>
          <w:szCs w:val="24"/>
        </w:rPr>
      </w:pPr>
      <w:r w:rsidRPr="006F786F">
        <w:rPr>
          <w:szCs w:val="24"/>
        </w:rPr>
        <w:t>4. Расходы, связанные с организацией и проведением публичных слушаний по вопросам предоставления разрешения на условно разрешенный вид использования, разрешения на отклонение от предельных параметров, несут физические или юридические лица, заинтересованные в предоставлении таких разрешений.</w:t>
      </w:r>
    </w:p>
    <w:p w:rsidR="006F786F" w:rsidRPr="006F786F" w:rsidRDefault="006F786F" w:rsidP="006F786F">
      <w:pPr>
        <w:widowControl w:val="0"/>
        <w:autoSpaceDE w:val="0"/>
        <w:autoSpaceDN w:val="0"/>
        <w:spacing w:after="0"/>
        <w:ind w:firstLine="540"/>
        <w:jc w:val="both"/>
        <w:rPr>
          <w:szCs w:val="24"/>
        </w:rPr>
      </w:pPr>
      <w:r w:rsidRPr="006F786F">
        <w:rPr>
          <w:szCs w:val="24"/>
        </w:rPr>
        <w:t>5. Заключение о результатах проведения публичных слушаний по вопросам землепользования и застройки подготавливается в течение пяти рабочих дней со дня проведения публичных слушаний и подписывается председателем постоянно действующей комиссии по вопросам градостроительной деятельности.</w:t>
      </w:r>
    </w:p>
    <w:p w:rsidR="006F786F" w:rsidRPr="006F786F" w:rsidRDefault="006F786F" w:rsidP="006F786F">
      <w:pPr>
        <w:widowControl w:val="0"/>
        <w:autoSpaceDE w:val="0"/>
        <w:autoSpaceDN w:val="0"/>
        <w:spacing w:after="0"/>
        <w:ind w:firstLine="540"/>
        <w:jc w:val="both"/>
        <w:rPr>
          <w:szCs w:val="24"/>
        </w:rPr>
      </w:pPr>
      <w:r w:rsidRPr="006F786F">
        <w:rPr>
          <w:szCs w:val="24"/>
        </w:rPr>
        <w:t>Заключение о результатах проведения публичных слушаний по вопросам землепользования и застройки подлежит опубликованию в официальном источнике опубликования и размещается на официальном сайте органов местного самоуправления не позднее чем через 15 дней со дня проведения публичных слушаний.</w:t>
      </w:r>
    </w:p>
    <w:p w:rsidR="006F786F" w:rsidRPr="006F786F" w:rsidRDefault="006F786F" w:rsidP="006F786F">
      <w:pPr>
        <w:spacing w:after="0"/>
        <w:rPr>
          <w:b/>
          <w:szCs w:val="24"/>
        </w:rPr>
      </w:pPr>
      <w:bookmarkStart w:id="3" w:name="P161"/>
      <w:bookmarkEnd w:id="3"/>
      <w:r w:rsidRPr="006F786F">
        <w:rPr>
          <w:rFonts w:eastAsia="Calibri"/>
          <w:b/>
          <w:szCs w:val="24"/>
          <w:lang w:eastAsia="en-US"/>
        </w:rPr>
        <w:br w:type="page"/>
      </w:r>
    </w:p>
    <w:p w:rsidR="006F786F" w:rsidRPr="006F786F" w:rsidRDefault="006F786F" w:rsidP="006F786F">
      <w:pPr>
        <w:widowControl w:val="0"/>
        <w:autoSpaceDE w:val="0"/>
        <w:autoSpaceDN w:val="0"/>
        <w:spacing w:after="0"/>
        <w:ind w:firstLine="540"/>
        <w:jc w:val="center"/>
        <w:outlineLvl w:val="2"/>
        <w:rPr>
          <w:b/>
          <w:szCs w:val="24"/>
        </w:rPr>
      </w:pPr>
      <w:r w:rsidRPr="006F786F">
        <w:rPr>
          <w:b/>
          <w:szCs w:val="24"/>
        </w:rPr>
        <w:lastRenderedPageBreak/>
        <w:t>Статья 6. Внесение изменений в правила землепользования и застройки</w:t>
      </w:r>
    </w:p>
    <w:p w:rsidR="006F786F" w:rsidRPr="006F786F" w:rsidRDefault="006F786F" w:rsidP="006F786F">
      <w:pPr>
        <w:widowControl w:val="0"/>
        <w:autoSpaceDE w:val="0"/>
        <w:autoSpaceDN w:val="0"/>
        <w:spacing w:after="0"/>
        <w:ind w:firstLine="540"/>
        <w:jc w:val="center"/>
        <w:outlineLvl w:val="2"/>
        <w:rPr>
          <w:b/>
          <w:szCs w:val="24"/>
        </w:rPr>
      </w:pPr>
    </w:p>
    <w:p w:rsidR="006F786F" w:rsidRPr="006F786F" w:rsidRDefault="006F786F" w:rsidP="006F786F">
      <w:pPr>
        <w:widowControl w:val="0"/>
        <w:autoSpaceDE w:val="0"/>
        <w:autoSpaceDN w:val="0"/>
        <w:spacing w:after="0"/>
        <w:ind w:firstLine="540"/>
        <w:jc w:val="both"/>
        <w:rPr>
          <w:szCs w:val="24"/>
        </w:rPr>
      </w:pPr>
      <w:r w:rsidRPr="006F786F">
        <w:rPr>
          <w:szCs w:val="24"/>
        </w:rPr>
        <w:t xml:space="preserve">1. Внесение изменений в Правила может осуществляться применительно к частям территории сельского поселения. </w:t>
      </w:r>
    </w:p>
    <w:p w:rsidR="006F786F" w:rsidRPr="006F786F" w:rsidRDefault="006F786F" w:rsidP="006F786F">
      <w:pPr>
        <w:widowControl w:val="0"/>
        <w:autoSpaceDE w:val="0"/>
        <w:autoSpaceDN w:val="0"/>
        <w:spacing w:after="0"/>
        <w:ind w:firstLine="540"/>
        <w:jc w:val="both"/>
        <w:rPr>
          <w:szCs w:val="24"/>
        </w:rPr>
      </w:pPr>
      <w:r w:rsidRPr="006F786F">
        <w:rPr>
          <w:szCs w:val="24"/>
        </w:rPr>
        <w:t>2. Основаниями для рассмотрения вопроса о внесении изменений в Правила являются:</w:t>
      </w:r>
    </w:p>
    <w:p w:rsidR="006F786F" w:rsidRPr="006F786F" w:rsidRDefault="006F786F" w:rsidP="006F786F">
      <w:pPr>
        <w:widowControl w:val="0"/>
        <w:autoSpaceDE w:val="0"/>
        <w:autoSpaceDN w:val="0"/>
        <w:spacing w:after="0"/>
        <w:ind w:firstLine="540"/>
        <w:jc w:val="both"/>
        <w:rPr>
          <w:szCs w:val="24"/>
        </w:rPr>
      </w:pPr>
      <w:r w:rsidRPr="006F786F">
        <w:rPr>
          <w:szCs w:val="24"/>
        </w:rPr>
        <w:t>1) несоответствие Правил генеральному плану сельского поселения, возникшее в результате внесения в генеральный план изменений;</w:t>
      </w:r>
    </w:p>
    <w:p w:rsidR="006F786F" w:rsidRPr="006F786F" w:rsidRDefault="006F786F" w:rsidP="006F786F">
      <w:pPr>
        <w:widowControl w:val="0"/>
        <w:autoSpaceDE w:val="0"/>
        <w:autoSpaceDN w:val="0"/>
        <w:spacing w:after="0"/>
        <w:ind w:firstLine="540"/>
        <w:jc w:val="both"/>
        <w:rPr>
          <w:szCs w:val="24"/>
        </w:rPr>
      </w:pPr>
      <w:r w:rsidRPr="006F786F">
        <w:rPr>
          <w:szCs w:val="24"/>
        </w:rPr>
        <w:t>2) поступление предложений об изменении границ территориальных зон, изменении градостроительных регламентов.</w:t>
      </w:r>
    </w:p>
    <w:p w:rsidR="006F786F" w:rsidRPr="006F786F" w:rsidRDefault="006F786F" w:rsidP="006F786F">
      <w:pPr>
        <w:widowControl w:val="0"/>
        <w:autoSpaceDE w:val="0"/>
        <w:autoSpaceDN w:val="0"/>
        <w:spacing w:after="0"/>
        <w:ind w:firstLine="540"/>
        <w:jc w:val="both"/>
        <w:rPr>
          <w:szCs w:val="24"/>
        </w:rPr>
      </w:pPr>
      <w:r w:rsidRPr="006F786F">
        <w:rPr>
          <w:szCs w:val="24"/>
        </w:rPr>
        <w:t>3. Предложения о внесении изменений в Правила могут подаваться:</w:t>
      </w:r>
    </w:p>
    <w:p w:rsidR="006F786F" w:rsidRPr="006F786F" w:rsidRDefault="006F786F" w:rsidP="006F786F">
      <w:pPr>
        <w:widowControl w:val="0"/>
        <w:autoSpaceDE w:val="0"/>
        <w:autoSpaceDN w:val="0"/>
        <w:spacing w:after="0"/>
        <w:ind w:firstLine="540"/>
        <w:jc w:val="both"/>
        <w:rPr>
          <w:szCs w:val="24"/>
        </w:rPr>
      </w:pPr>
      <w:r w:rsidRPr="006F786F">
        <w:rPr>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F786F" w:rsidRPr="006F786F" w:rsidRDefault="006F786F" w:rsidP="006F786F">
      <w:pPr>
        <w:widowControl w:val="0"/>
        <w:autoSpaceDE w:val="0"/>
        <w:autoSpaceDN w:val="0"/>
        <w:spacing w:after="0"/>
        <w:ind w:firstLine="540"/>
        <w:jc w:val="both"/>
        <w:rPr>
          <w:szCs w:val="24"/>
        </w:rPr>
      </w:pPr>
      <w:r w:rsidRPr="006F786F">
        <w:rPr>
          <w:szCs w:val="24"/>
        </w:rPr>
        <w:t>- органами исполнительной власти Республики Бурятия в случаях, если Правила могут воспрепятствовать функционированию, размещению объектов капитального строительства регионального значения;</w:t>
      </w:r>
    </w:p>
    <w:p w:rsidR="006F786F" w:rsidRPr="006F786F" w:rsidRDefault="006F786F" w:rsidP="006F786F">
      <w:pPr>
        <w:widowControl w:val="0"/>
        <w:autoSpaceDE w:val="0"/>
        <w:autoSpaceDN w:val="0"/>
        <w:spacing w:after="0"/>
        <w:ind w:firstLine="540"/>
        <w:jc w:val="both"/>
        <w:rPr>
          <w:szCs w:val="24"/>
        </w:rPr>
      </w:pPr>
      <w:r w:rsidRPr="006F786F">
        <w:rPr>
          <w:szCs w:val="24"/>
        </w:rPr>
        <w:t>-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 и если необходимо совершенствовать порядок регулирования землепользования и застройки на соответствующей территории городского округа;</w:t>
      </w:r>
    </w:p>
    <w:p w:rsidR="006F786F" w:rsidRPr="006F786F" w:rsidRDefault="006F786F" w:rsidP="006F786F">
      <w:pPr>
        <w:widowControl w:val="0"/>
        <w:autoSpaceDE w:val="0"/>
        <w:autoSpaceDN w:val="0"/>
        <w:spacing w:after="0"/>
        <w:ind w:firstLine="540"/>
        <w:jc w:val="both"/>
        <w:rPr>
          <w:szCs w:val="24"/>
        </w:rPr>
      </w:pPr>
      <w:r w:rsidRPr="006F786F">
        <w:rPr>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не реализуются права и законные интересы граждан и их объединений.</w:t>
      </w:r>
    </w:p>
    <w:p w:rsidR="006F786F" w:rsidRPr="006F786F" w:rsidRDefault="006F786F" w:rsidP="006F786F">
      <w:pPr>
        <w:widowControl w:val="0"/>
        <w:autoSpaceDE w:val="0"/>
        <w:autoSpaceDN w:val="0"/>
        <w:spacing w:after="0"/>
        <w:ind w:firstLine="540"/>
        <w:jc w:val="both"/>
        <w:rPr>
          <w:szCs w:val="24"/>
        </w:rPr>
      </w:pPr>
      <w:r w:rsidRPr="006F786F">
        <w:rPr>
          <w:szCs w:val="24"/>
        </w:rPr>
        <w:t>Указанные предложения направляются в комиссию.</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с рекомендациями о внесении соответствующего изменения или об отклонении такого предложения с указанием причин отклонения. </w:t>
      </w:r>
    </w:p>
    <w:p w:rsidR="006F786F" w:rsidRPr="006F786F" w:rsidRDefault="006F786F" w:rsidP="006F786F">
      <w:pPr>
        <w:widowControl w:val="0"/>
        <w:autoSpaceDE w:val="0"/>
        <w:autoSpaceDN w:val="0"/>
        <w:spacing w:after="0"/>
        <w:ind w:firstLine="540"/>
        <w:jc w:val="both"/>
        <w:rPr>
          <w:szCs w:val="24"/>
        </w:rPr>
      </w:pPr>
      <w:r w:rsidRPr="006F786F">
        <w:rPr>
          <w:szCs w:val="24"/>
        </w:rPr>
        <w:t>5. Проект о внесении изменений в Правила утверждается Советом депутатов с учетом результатов публичных слушаний.</w:t>
      </w:r>
    </w:p>
    <w:p w:rsidR="006F786F" w:rsidRPr="006F786F" w:rsidRDefault="006F786F" w:rsidP="006F786F">
      <w:pPr>
        <w:widowControl w:val="0"/>
        <w:autoSpaceDE w:val="0"/>
        <w:autoSpaceDN w:val="0"/>
        <w:spacing w:after="0"/>
        <w:ind w:firstLine="540"/>
        <w:jc w:val="both"/>
        <w:rPr>
          <w:szCs w:val="24"/>
        </w:rPr>
      </w:pPr>
      <w:r w:rsidRPr="006F786F">
        <w:rPr>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F786F" w:rsidRPr="006F786F" w:rsidRDefault="006F786F" w:rsidP="006F786F">
      <w:pPr>
        <w:widowControl w:val="0"/>
        <w:autoSpaceDE w:val="0"/>
        <w:autoSpaceDN w:val="0"/>
        <w:spacing w:after="0"/>
        <w:ind w:firstLine="540"/>
        <w:jc w:val="both"/>
        <w:rPr>
          <w:szCs w:val="24"/>
        </w:rPr>
      </w:pPr>
      <w:r w:rsidRPr="006F786F">
        <w:rPr>
          <w:szCs w:val="24"/>
        </w:rPr>
        <w:t>7. Решение Совета депутатов об утверждении Правил с внесенными в них изменениями вступает в силу со дня его официального опубликования.</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autoSpaceDE w:val="0"/>
        <w:autoSpaceDN w:val="0"/>
        <w:spacing w:after="0"/>
        <w:jc w:val="center"/>
        <w:outlineLvl w:val="2"/>
        <w:rPr>
          <w:b/>
          <w:szCs w:val="24"/>
        </w:rPr>
      </w:pPr>
      <w:r w:rsidRPr="006F786F">
        <w:rPr>
          <w:b/>
          <w:szCs w:val="24"/>
        </w:rPr>
        <w:lastRenderedPageBreak/>
        <w:t>Статья 7. Регулирование иных вопросов землепользования и застройки</w:t>
      </w:r>
    </w:p>
    <w:p w:rsidR="006F786F" w:rsidRPr="006F786F" w:rsidRDefault="006F786F" w:rsidP="006F786F">
      <w:pPr>
        <w:widowControl w:val="0"/>
        <w:autoSpaceDE w:val="0"/>
        <w:autoSpaceDN w:val="0"/>
        <w:spacing w:after="0"/>
        <w:ind w:firstLine="540"/>
        <w:jc w:val="both"/>
        <w:outlineLvl w:val="2"/>
        <w:rPr>
          <w:b/>
          <w:szCs w:val="24"/>
        </w:rPr>
      </w:pPr>
    </w:p>
    <w:p w:rsidR="006F786F" w:rsidRPr="006F786F" w:rsidRDefault="006F786F" w:rsidP="006F786F">
      <w:pPr>
        <w:widowControl w:val="0"/>
        <w:autoSpaceDE w:val="0"/>
        <w:autoSpaceDN w:val="0"/>
        <w:spacing w:after="0"/>
        <w:ind w:firstLine="540"/>
        <w:jc w:val="both"/>
        <w:outlineLvl w:val="2"/>
        <w:rPr>
          <w:b/>
          <w:szCs w:val="24"/>
        </w:rPr>
      </w:pPr>
      <w:r w:rsidRPr="006F786F">
        <w:rPr>
          <w:szCs w:val="24"/>
        </w:rPr>
        <w:t>1</w:t>
      </w:r>
      <w:r w:rsidRPr="006F786F">
        <w:rPr>
          <w:b/>
          <w:szCs w:val="24"/>
        </w:rPr>
        <w:t xml:space="preserve">. </w:t>
      </w:r>
      <w:r w:rsidRPr="006F786F">
        <w:rPr>
          <w:rFonts w:cs="Calibri"/>
          <w:szCs w:val="24"/>
        </w:rPr>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МО «Окинский район».</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2. Предоставление земельных участков для строительства, в том числе для комплексного освоения земельных участков в целях жилищного строительства, на территории сельского поселения «Орликское» осуществляется в соответствии с требованиями Земельного </w:t>
      </w:r>
      <w:hyperlink r:id="rId12" w:history="1">
        <w:r w:rsidRPr="006F786F">
          <w:rPr>
            <w:szCs w:val="24"/>
          </w:rPr>
          <w:t>кодекса</w:t>
        </w:r>
      </w:hyperlink>
      <w:r w:rsidRPr="006F786F">
        <w:rPr>
          <w:szCs w:val="24"/>
        </w:rPr>
        <w:t xml:space="preserve"> Российской Федерации и настоящих Правил.</w:t>
      </w:r>
    </w:p>
    <w:p w:rsidR="006F786F" w:rsidRPr="006F786F" w:rsidRDefault="006F786F" w:rsidP="006F786F">
      <w:pPr>
        <w:widowControl w:val="0"/>
        <w:autoSpaceDE w:val="0"/>
        <w:autoSpaceDN w:val="0"/>
        <w:spacing w:after="0"/>
        <w:ind w:firstLine="540"/>
        <w:jc w:val="both"/>
        <w:rPr>
          <w:szCs w:val="24"/>
        </w:rPr>
      </w:pPr>
      <w:r w:rsidRPr="006F786F">
        <w:rPr>
          <w:szCs w:val="24"/>
        </w:rPr>
        <w:t>3. Разрешение на строительство (за исключением объектов капитального строительства федерального и регионального значения, а также объектов, на которые не распространяется действие градостроительного регламента или для которых не устанавливается градостроительный регламент) выдается уполномоченным органом Администрации муниципального района.</w:t>
      </w:r>
    </w:p>
    <w:p w:rsidR="006F786F" w:rsidRPr="006F786F" w:rsidRDefault="006F786F" w:rsidP="006F786F">
      <w:pPr>
        <w:widowControl w:val="0"/>
        <w:autoSpaceDE w:val="0"/>
        <w:autoSpaceDN w:val="0"/>
        <w:spacing w:after="0"/>
        <w:ind w:firstLine="540"/>
        <w:jc w:val="both"/>
        <w:rPr>
          <w:szCs w:val="24"/>
        </w:rPr>
      </w:pPr>
      <w:r w:rsidRPr="006F786F">
        <w:rPr>
          <w:szCs w:val="24"/>
        </w:rPr>
        <w:t>Выдача разрешения на строительство не требуется в случае:</w:t>
      </w:r>
    </w:p>
    <w:p w:rsidR="006F786F" w:rsidRPr="006F786F" w:rsidRDefault="006F786F" w:rsidP="006F786F">
      <w:pPr>
        <w:widowControl w:val="0"/>
        <w:autoSpaceDE w:val="0"/>
        <w:autoSpaceDN w:val="0"/>
        <w:spacing w:after="0"/>
        <w:ind w:firstLine="540"/>
        <w:jc w:val="both"/>
        <w:rPr>
          <w:szCs w:val="24"/>
        </w:rPr>
      </w:pPr>
      <w:r w:rsidRPr="006F786F">
        <w:rPr>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6F786F" w:rsidRPr="006F786F" w:rsidRDefault="006F786F" w:rsidP="006F786F">
      <w:pPr>
        <w:widowControl w:val="0"/>
        <w:autoSpaceDE w:val="0"/>
        <w:autoSpaceDN w:val="0"/>
        <w:spacing w:after="0"/>
        <w:ind w:firstLine="540"/>
        <w:jc w:val="both"/>
        <w:rPr>
          <w:szCs w:val="24"/>
        </w:rPr>
      </w:pPr>
      <w:r w:rsidRPr="006F786F">
        <w:rPr>
          <w:szCs w:val="24"/>
        </w:rPr>
        <w:t>2) строительства на земельном участке, предоставленном для ведения садоводства, дачного хозяйства;</w:t>
      </w:r>
    </w:p>
    <w:p w:rsidR="006F786F" w:rsidRPr="006F786F" w:rsidRDefault="006F786F" w:rsidP="006F786F">
      <w:pPr>
        <w:widowControl w:val="0"/>
        <w:autoSpaceDE w:val="0"/>
        <w:autoSpaceDN w:val="0"/>
        <w:spacing w:after="0"/>
        <w:ind w:firstLine="540"/>
        <w:jc w:val="both"/>
        <w:rPr>
          <w:szCs w:val="24"/>
        </w:rPr>
      </w:pPr>
      <w:r w:rsidRPr="006F786F">
        <w:rPr>
          <w:szCs w:val="24"/>
        </w:rPr>
        <w:t>3) строительства, реконструкции объектов, не являющихся объектами капитального строительства (киосков, павильонов, навесов и других);</w:t>
      </w:r>
    </w:p>
    <w:p w:rsidR="006F786F" w:rsidRPr="006F786F" w:rsidRDefault="006F786F" w:rsidP="006F786F">
      <w:pPr>
        <w:widowControl w:val="0"/>
        <w:autoSpaceDE w:val="0"/>
        <w:autoSpaceDN w:val="0"/>
        <w:spacing w:after="0"/>
        <w:ind w:firstLine="540"/>
        <w:jc w:val="both"/>
        <w:rPr>
          <w:szCs w:val="24"/>
        </w:rPr>
      </w:pPr>
      <w:r w:rsidRPr="006F786F">
        <w:rPr>
          <w:szCs w:val="24"/>
        </w:rPr>
        <w:t>4) строительства на земельном участке строений и сооружений вспомогательного использования, временных построек;</w:t>
      </w:r>
    </w:p>
    <w:p w:rsidR="006F786F" w:rsidRPr="006F786F" w:rsidRDefault="006F786F" w:rsidP="006F786F">
      <w:pPr>
        <w:widowControl w:val="0"/>
        <w:autoSpaceDE w:val="0"/>
        <w:autoSpaceDN w:val="0"/>
        <w:spacing w:after="0"/>
        <w:ind w:firstLine="540"/>
        <w:jc w:val="both"/>
        <w:rPr>
          <w:szCs w:val="24"/>
        </w:rPr>
      </w:pPr>
      <w:r w:rsidRPr="006F786F">
        <w:rPr>
          <w:szCs w:val="24"/>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F786F" w:rsidRPr="006F786F" w:rsidRDefault="006F786F" w:rsidP="006F786F">
      <w:pPr>
        <w:widowControl w:val="0"/>
        <w:autoSpaceDE w:val="0"/>
        <w:autoSpaceDN w:val="0"/>
        <w:spacing w:after="0"/>
        <w:ind w:firstLine="540"/>
        <w:jc w:val="both"/>
        <w:rPr>
          <w:szCs w:val="24"/>
        </w:rPr>
      </w:pPr>
      <w:r w:rsidRPr="006F786F">
        <w:rPr>
          <w:szCs w:val="24"/>
        </w:rPr>
        <w:t>6) строительства индивидуального жилого дома на земельном участке, предоставленном физическому лицу для целей, не связанных с осуществлением предпринимательской деятельности;</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7) иных случаях, если в соответствии с Градостроительным </w:t>
      </w:r>
      <w:hyperlink r:id="rId13" w:history="1">
        <w:r w:rsidRPr="006F786F">
          <w:rPr>
            <w:szCs w:val="24"/>
          </w:rPr>
          <w:t>кодексом</w:t>
        </w:r>
      </w:hyperlink>
      <w:r w:rsidRPr="006F786F">
        <w:rPr>
          <w:szCs w:val="24"/>
        </w:rPr>
        <w:t xml:space="preserve"> Российской Федерации, законодательством Республики Бурятия о градостроительной деятельности получение разрешения на строительство не требуется.</w:t>
      </w:r>
    </w:p>
    <w:p w:rsidR="006F786F" w:rsidRPr="006F786F" w:rsidRDefault="006F786F" w:rsidP="006F786F">
      <w:pPr>
        <w:widowControl w:val="0"/>
        <w:autoSpaceDE w:val="0"/>
        <w:autoSpaceDN w:val="0"/>
        <w:spacing w:after="0"/>
        <w:ind w:firstLine="540"/>
        <w:jc w:val="both"/>
        <w:rPr>
          <w:szCs w:val="24"/>
        </w:rPr>
      </w:pPr>
      <w:r w:rsidRPr="006F786F">
        <w:rPr>
          <w:szCs w:val="24"/>
        </w:rPr>
        <w:t>4. В процессе строительства, реконструкции, капитального ремонта объектов капитального строительства осуществляется строительный контроль и государственный строительный надзор. Строительный контроль проводится лицом, осуществляющим строительство, а также застройщиком или заказчиком. Государственный строительный надзор осуществляется уполномоченными органами исполнительной власти Российской Федерации и Республики Бурятия.</w:t>
      </w:r>
    </w:p>
    <w:p w:rsidR="006F786F" w:rsidRPr="006F786F" w:rsidRDefault="006F786F" w:rsidP="006F786F">
      <w:pPr>
        <w:widowControl w:val="0"/>
        <w:autoSpaceDE w:val="0"/>
        <w:autoSpaceDN w:val="0"/>
        <w:spacing w:after="0"/>
        <w:ind w:firstLine="540"/>
        <w:jc w:val="both"/>
        <w:rPr>
          <w:szCs w:val="24"/>
        </w:rPr>
      </w:pPr>
      <w:r w:rsidRPr="006F786F">
        <w:rPr>
          <w:szCs w:val="24"/>
        </w:rPr>
        <w:t>5. Построенный, реконструированный, отремонтированный объект капитального строительства подлежит приемке в эксплуатацию. Разрешение на ввод объекта в эксплуатацию выдается органами, выдавшими разрешение на строительство.</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6. Перечень документов, прилагаемых к заявлениям о выдаче разрешения на строительство, разрешения на ввод объекта в эксплуатацию, установлен Градостроительным </w:t>
      </w:r>
      <w:hyperlink r:id="rId14" w:history="1">
        <w:r w:rsidRPr="006F786F">
          <w:rPr>
            <w:szCs w:val="24"/>
          </w:rPr>
          <w:t>кодексом</w:t>
        </w:r>
      </w:hyperlink>
      <w:r w:rsidRPr="006F786F">
        <w:rPr>
          <w:szCs w:val="24"/>
        </w:rPr>
        <w:t xml:space="preserve"> Российской Федерации.</w:t>
      </w:r>
    </w:p>
    <w:p w:rsidR="006F786F" w:rsidRPr="006F786F" w:rsidRDefault="006F786F" w:rsidP="006F786F">
      <w:pPr>
        <w:widowControl w:val="0"/>
        <w:autoSpaceDE w:val="0"/>
        <w:autoSpaceDN w:val="0"/>
        <w:spacing w:after="0"/>
        <w:jc w:val="center"/>
        <w:outlineLvl w:val="1"/>
        <w:rPr>
          <w:b/>
          <w:i/>
          <w:szCs w:val="24"/>
        </w:rPr>
      </w:pPr>
      <w:r w:rsidRPr="006F786F">
        <w:rPr>
          <w:b/>
          <w:i/>
          <w:szCs w:val="24"/>
        </w:rPr>
        <w:t>Глава II. КАРТА ГРАДОСТРОИТЕЛЬНОГО ЗОНИРОВАНИЯ</w:t>
      </w:r>
    </w:p>
    <w:p w:rsidR="006F786F" w:rsidRPr="006F786F" w:rsidRDefault="006F786F" w:rsidP="006F786F">
      <w:pPr>
        <w:widowControl w:val="0"/>
        <w:autoSpaceDE w:val="0"/>
        <w:autoSpaceDN w:val="0"/>
        <w:spacing w:after="0"/>
        <w:ind w:firstLine="540"/>
        <w:jc w:val="center"/>
        <w:outlineLvl w:val="2"/>
        <w:rPr>
          <w:b/>
          <w:szCs w:val="24"/>
        </w:rPr>
      </w:pPr>
      <w:r w:rsidRPr="006F786F">
        <w:rPr>
          <w:b/>
          <w:szCs w:val="24"/>
        </w:rPr>
        <w:t>Статья 8. Виды и состав территориальных зон</w:t>
      </w:r>
    </w:p>
    <w:p w:rsidR="006F786F" w:rsidRPr="006F786F" w:rsidRDefault="006F786F" w:rsidP="006F786F">
      <w:pPr>
        <w:widowControl w:val="0"/>
        <w:autoSpaceDE w:val="0"/>
        <w:autoSpaceDN w:val="0"/>
        <w:spacing w:after="0"/>
        <w:ind w:firstLine="540"/>
        <w:jc w:val="center"/>
        <w:outlineLvl w:val="2"/>
        <w:rPr>
          <w:b/>
          <w:szCs w:val="24"/>
        </w:rPr>
      </w:pPr>
    </w:p>
    <w:p w:rsidR="006F786F" w:rsidRPr="006F786F" w:rsidRDefault="006F786F" w:rsidP="006F786F">
      <w:pPr>
        <w:widowControl w:val="0"/>
        <w:numPr>
          <w:ilvl w:val="0"/>
          <w:numId w:val="3"/>
        </w:numPr>
        <w:tabs>
          <w:tab w:val="left" w:pos="142"/>
          <w:tab w:val="left" w:pos="851"/>
        </w:tabs>
        <w:autoSpaceDE w:val="0"/>
        <w:autoSpaceDN w:val="0"/>
        <w:adjustRightInd w:val="0"/>
        <w:spacing w:after="0" w:line="259" w:lineRule="auto"/>
        <w:ind w:firstLine="567"/>
        <w:contextualSpacing/>
        <w:jc w:val="both"/>
        <w:rPr>
          <w:rFonts w:eastAsia="Calibri"/>
          <w:sz w:val="22"/>
          <w:szCs w:val="22"/>
          <w:lang w:eastAsia="en-US"/>
        </w:rPr>
      </w:pPr>
      <w:r w:rsidRPr="006F786F">
        <w:rPr>
          <w:rFonts w:eastAsia="Calibri"/>
          <w:sz w:val="22"/>
          <w:szCs w:val="22"/>
          <w:lang w:eastAsia="en-US"/>
        </w:rPr>
        <w:t>На карте градостроительного зонирования сельского поселения «Орликское» определены следующие виды территориальных зон:</w:t>
      </w:r>
    </w:p>
    <w:p w:rsidR="006F786F" w:rsidRPr="006F786F" w:rsidRDefault="006F786F" w:rsidP="006F786F">
      <w:pPr>
        <w:widowControl w:val="0"/>
        <w:autoSpaceDE w:val="0"/>
        <w:autoSpaceDN w:val="0"/>
        <w:adjustRightInd w:val="0"/>
        <w:spacing w:after="0"/>
        <w:ind w:left="709"/>
        <w:jc w:val="both"/>
        <w:rPr>
          <w:rFonts w:eastAsia="Calibri"/>
          <w:szCs w:val="24"/>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6F786F" w:rsidRPr="006F786F" w:rsidTr="004A5332">
        <w:tc>
          <w:tcPr>
            <w:tcW w:w="7763" w:type="dxa"/>
          </w:tcPr>
          <w:p w:rsidR="006F786F" w:rsidRPr="006F786F" w:rsidRDefault="006F786F" w:rsidP="006F786F">
            <w:pPr>
              <w:spacing w:after="0"/>
              <w:jc w:val="center"/>
              <w:rPr>
                <w:rFonts w:eastAsia="Calibri"/>
                <w:szCs w:val="24"/>
                <w:lang w:eastAsia="en-US"/>
              </w:rPr>
            </w:pPr>
            <w:r w:rsidRPr="006F786F">
              <w:rPr>
                <w:rFonts w:eastAsia="Calibri"/>
                <w:b/>
                <w:bCs/>
                <w:szCs w:val="24"/>
                <w:lang w:eastAsia="en-US"/>
              </w:rPr>
              <w:t>Виды зон</w:t>
            </w:r>
          </w:p>
        </w:tc>
        <w:tc>
          <w:tcPr>
            <w:tcW w:w="1843" w:type="dxa"/>
          </w:tcPr>
          <w:p w:rsidR="006F786F" w:rsidRPr="006F786F" w:rsidRDefault="006F786F" w:rsidP="006F786F">
            <w:pPr>
              <w:spacing w:after="0"/>
              <w:jc w:val="center"/>
              <w:rPr>
                <w:rFonts w:eastAsia="Calibri"/>
                <w:szCs w:val="24"/>
                <w:lang w:eastAsia="en-US"/>
              </w:rPr>
            </w:pPr>
            <w:r w:rsidRPr="006F786F">
              <w:rPr>
                <w:rFonts w:eastAsia="Calibri"/>
                <w:b/>
                <w:bCs/>
                <w:szCs w:val="24"/>
                <w:lang w:eastAsia="en-US"/>
              </w:rPr>
              <w:t>Кодировка</w:t>
            </w: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Жилые зоны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szCs w:val="24"/>
                <w:lang w:eastAsia="en-US"/>
              </w:rPr>
              <w:t>Населенные пункты</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Ж</w:t>
            </w: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b/>
                <w:bCs/>
                <w:szCs w:val="24"/>
                <w:lang w:eastAsia="en-US"/>
              </w:rPr>
              <w:t>Зоны сельскохозяйственного использования</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сельскохозяйственного использования</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СХ</w:t>
            </w: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Зоны рекреационные</w:t>
            </w:r>
          </w:p>
        </w:tc>
        <w:tc>
          <w:tcPr>
            <w:tcW w:w="1843" w:type="dxa"/>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szCs w:val="24"/>
                <w:lang w:eastAsia="en-US"/>
              </w:rPr>
              <w:t>Зона рекреационная</w:t>
            </w:r>
          </w:p>
        </w:tc>
        <w:tc>
          <w:tcPr>
            <w:tcW w:w="1843" w:type="dxa"/>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Р</w:t>
            </w: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Зоны транспортной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автомобильного транспорта</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ТА</w:t>
            </w:r>
          </w:p>
        </w:tc>
      </w:tr>
      <w:tr w:rsidR="006F786F" w:rsidRPr="006F786F" w:rsidTr="004A5332">
        <w:tc>
          <w:tcPr>
            <w:tcW w:w="7763" w:type="dxa"/>
          </w:tcPr>
          <w:p w:rsidR="006F786F" w:rsidRPr="006F786F" w:rsidRDefault="006F786F" w:rsidP="006F786F">
            <w:pPr>
              <w:spacing w:after="0"/>
              <w:rPr>
                <w:rFonts w:eastAsia="Calibri"/>
                <w:b/>
                <w:szCs w:val="24"/>
                <w:lang w:eastAsia="en-US"/>
              </w:rPr>
            </w:pPr>
            <w:r w:rsidRPr="006F786F">
              <w:rPr>
                <w:rFonts w:eastAsia="Calibri"/>
                <w:b/>
                <w:szCs w:val="24"/>
                <w:lang w:eastAsia="en-US"/>
              </w:rPr>
              <w:t>Зона инженерной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b/>
                <w:szCs w:val="24"/>
                <w:lang w:eastAsia="en-US"/>
              </w:rPr>
            </w:pPr>
            <w:r w:rsidRPr="006F786F">
              <w:rPr>
                <w:rFonts w:eastAsia="Calibri"/>
                <w:szCs w:val="24"/>
                <w:lang w:eastAsia="en-US"/>
              </w:rPr>
              <w:t>Зона инженерной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И</w:t>
            </w:r>
          </w:p>
        </w:tc>
      </w:tr>
      <w:tr w:rsidR="006F786F" w:rsidRPr="006F786F" w:rsidTr="004A5332">
        <w:tc>
          <w:tcPr>
            <w:tcW w:w="7763" w:type="dxa"/>
          </w:tcPr>
          <w:p w:rsidR="006F786F" w:rsidRPr="006F786F" w:rsidRDefault="006F786F" w:rsidP="006F786F">
            <w:pPr>
              <w:spacing w:after="0"/>
              <w:rPr>
                <w:rFonts w:eastAsia="Calibri"/>
                <w:b/>
                <w:szCs w:val="24"/>
                <w:lang w:eastAsia="en-US"/>
              </w:rPr>
            </w:pPr>
            <w:r w:rsidRPr="006F786F">
              <w:rPr>
                <w:rFonts w:eastAsia="Calibri"/>
                <w:b/>
                <w:szCs w:val="24"/>
                <w:lang w:eastAsia="en-US"/>
              </w:rPr>
              <w:t>Зона производственного назначения</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производственного назначения</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П</w:t>
            </w: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Зоны специального назначения</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vAlign w:val="center"/>
          </w:tcPr>
          <w:p w:rsidR="006F786F" w:rsidRPr="006F786F" w:rsidRDefault="006F786F" w:rsidP="006F786F">
            <w:pPr>
              <w:spacing w:after="0"/>
              <w:rPr>
                <w:rFonts w:eastAsia="Calibri"/>
                <w:szCs w:val="24"/>
                <w:lang w:eastAsia="en-US"/>
              </w:rPr>
            </w:pPr>
            <w:r w:rsidRPr="006F786F">
              <w:rPr>
                <w:rFonts w:eastAsia="Calibri"/>
                <w:szCs w:val="24"/>
                <w:lang w:eastAsia="en-US"/>
              </w:rPr>
              <w:t>Зона кладбищ</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СК</w:t>
            </w:r>
          </w:p>
        </w:tc>
      </w:tr>
      <w:tr w:rsidR="006F786F" w:rsidRPr="006F786F" w:rsidTr="004A5332">
        <w:tc>
          <w:tcPr>
            <w:tcW w:w="7763" w:type="dxa"/>
            <w:vAlign w:val="center"/>
          </w:tcPr>
          <w:p w:rsidR="006F786F" w:rsidRPr="006F786F" w:rsidRDefault="006F786F" w:rsidP="006F786F">
            <w:pPr>
              <w:spacing w:after="0"/>
              <w:rPr>
                <w:rFonts w:eastAsia="Calibri"/>
                <w:szCs w:val="24"/>
                <w:lang w:eastAsia="en-US"/>
              </w:rPr>
            </w:pPr>
            <w:r w:rsidRPr="006F786F">
              <w:rPr>
                <w:rFonts w:eastAsia="Calibri"/>
                <w:szCs w:val="24"/>
                <w:lang w:eastAsia="en-US"/>
              </w:rPr>
              <w:t>Зона размещения отходов</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СО</w:t>
            </w:r>
          </w:p>
        </w:tc>
      </w:tr>
    </w:tbl>
    <w:p w:rsidR="006F786F" w:rsidRPr="006F786F" w:rsidRDefault="006F786F" w:rsidP="006F786F">
      <w:pPr>
        <w:widowControl w:val="0"/>
        <w:autoSpaceDE w:val="0"/>
        <w:autoSpaceDN w:val="0"/>
        <w:adjustRightInd w:val="0"/>
        <w:spacing w:after="0"/>
        <w:ind w:left="709"/>
        <w:jc w:val="both"/>
        <w:rPr>
          <w:rFonts w:eastAsia="Calibri"/>
          <w:b/>
          <w:szCs w:val="24"/>
          <w:lang w:eastAsia="en-US"/>
        </w:rPr>
      </w:pPr>
    </w:p>
    <w:p w:rsidR="006F786F" w:rsidRPr="006F786F" w:rsidRDefault="006F786F" w:rsidP="006F786F">
      <w:pPr>
        <w:widowControl w:val="0"/>
        <w:autoSpaceDE w:val="0"/>
        <w:autoSpaceDN w:val="0"/>
        <w:adjustRightInd w:val="0"/>
        <w:spacing w:after="0"/>
        <w:ind w:firstLine="426"/>
        <w:jc w:val="both"/>
        <w:rPr>
          <w:rFonts w:eastAsia="Calibri"/>
          <w:szCs w:val="24"/>
          <w:lang w:eastAsia="en-US"/>
        </w:rPr>
      </w:pPr>
      <w:r w:rsidRPr="006F786F">
        <w:rPr>
          <w:rFonts w:eastAsia="Calibri"/>
          <w:szCs w:val="24"/>
          <w:lang w:eastAsia="en-US"/>
        </w:rPr>
        <w:t>На карте градостроительного зонирования населенных пунктов определены следующие виды территориальных зон:</w:t>
      </w:r>
    </w:p>
    <w:p w:rsidR="006F786F" w:rsidRPr="006F786F" w:rsidRDefault="006F786F" w:rsidP="006F786F">
      <w:pPr>
        <w:widowControl w:val="0"/>
        <w:autoSpaceDE w:val="0"/>
        <w:autoSpaceDN w:val="0"/>
        <w:adjustRightInd w:val="0"/>
        <w:spacing w:after="0"/>
        <w:ind w:left="709"/>
        <w:jc w:val="both"/>
        <w:rPr>
          <w:rFonts w:eastAsia="Calibri"/>
          <w:b/>
          <w:szCs w:val="24"/>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6F786F" w:rsidRPr="006F786F" w:rsidTr="004A5332">
        <w:tc>
          <w:tcPr>
            <w:tcW w:w="7763" w:type="dxa"/>
          </w:tcPr>
          <w:p w:rsidR="006F786F" w:rsidRPr="006F786F" w:rsidRDefault="006F786F" w:rsidP="006F786F">
            <w:pPr>
              <w:spacing w:after="0"/>
              <w:jc w:val="center"/>
              <w:rPr>
                <w:rFonts w:eastAsia="Calibri"/>
                <w:szCs w:val="24"/>
                <w:lang w:eastAsia="en-US"/>
              </w:rPr>
            </w:pPr>
            <w:r w:rsidRPr="006F786F">
              <w:rPr>
                <w:rFonts w:eastAsia="Calibri"/>
                <w:b/>
                <w:bCs/>
                <w:szCs w:val="24"/>
                <w:lang w:eastAsia="en-US"/>
              </w:rPr>
              <w:t>Виды зон</w:t>
            </w:r>
          </w:p>
        </w:tc>
        <w:tc>
          <w:tcPr>
            <w:tcW w:w="1843" w:type="dxa"/>
          </w:tcPr>
          <w:p w:rsidR="006F786F" w:rsidRPr="006F786F" w:rsidRDefault="006F786F" w:rsidP="006F786F">
            <w:pPr>
              <w:spacing w:after="0"/>
              <w:jc w:val="center"/>
              <w:rPr>
                <w:rFonts w:eastAsia="Calibri"/>
                <w:szCs w:val="24"/>
                <w:lang w:eastAsia="en-US"/>
              </w:rPr>
            </w:pPr>
            <w:r w:rsidRPr="006F786F">
              <w:rPr>
                <w:rFonts w:eastAsia="Calibri"/>
                <w:b/>
                <w:bCs/>
                <w:szCs w:val="24"/>
                <w:lang w:eastAsia="en-US"/>
              </w:rPr>
              <w:t>Кодировка</w:t>
            </w: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b/>
                <w:bCs/>
                <w:szCs w:val="24"/>
                <w:lang w:eastAsia="en-US"/>
              </w:rPr>
              <w:t>Жилые зоны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b/>
                <w:bCs/>
                <w:szCs w:val="24"/>
                <w:lang w:eastAsia="en-US"/>
              </w:rPr>
            </w:pPr>
            <w:r w:rsidRPr="006F786F">
              <w:rPr>
                <w:rFonts w:eastAsia="Calibri"/>
                <w:szCs w:val="24"/>
                <w:lang w:eastAsia="en-US"/>
              </w:rPr>
              <w:t>Зона застройки индивидуальными жилыми домами</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ЖУ</w:t>
            </w: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b/>
                <w:bCs/>
                <w:szCs w:val="24"/>
                <w:lang w:eastAsia="en-US"/>
              </w:rPr>
              <w:t>Общественно-деловые зоны</w:t>
            </w:r>
          </w:p>
        </w:tc>
        <w:tc>
          <w:tcPr>
            <w:tcW w:w="1843" w:type="dxa"/>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общественно-деловая</w:t>
            </w:r>
          </w:p>
        </w:tc>
        <w:tc>
          <w:tcPr>
            <w:tcW w:w="1843" w:type="dxa"/>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ОД</w:t>
            </w:r>
          </w:p>
        </w:tc>
      </w:tr>
      <w:tr w:rsidR="006F786F" w:rsidRPr="006F786F" w:rsidTr="004A5332">
        <w:tc>
          <w:tcPr>
            <w:tcW w:w="7763" w:type="dxa"/>
          </w:tcPr>
          <w:p w:rsidR="006F786F" w:rsidRPr="006F786F" w:rsidRDefault="006F786F" w:rsidP="006F786F">
            <w:pPr>
              <w:spacing w:after="0"/>
              <w:ind w:right="-108"/>
              <w:rPr>
                <w:rFonts w:eastAsia="Calibri"/>
                <w:b/>
                <w:bCs/>
                <w:szCs w:val="24"/>
                <w:lang w:eastAsia="en-US"/>
              </w:rPr>
            </w:pPr>
            <w:r w:rsidRPr="006F786F">
              <w:rPr>
                <w:rFonts w:eastAsia="Calibri"/>
                <w:b/>
                <w:bCs/>
                <w:szCs w:val="24"/>
                <w:lang w:eastAsia="en-US"/>
              </w:rPr>
              <w:t>Производственные зоны</w:t>
            </w:r>
          </w:p>
        </w:tc>
        <w:tc>
          <w:tcPr>
            <w:tcW w:w="1843" w:type="dxa"/>
          </w:tcPr>
          <w:p w:rsidR="006F786F" w:rsidRPr="006F786F" w:rsidRDefault="006F786F" w:rsidP="006F786F">
            <w:pPr>
              <w:spacing w:after="0"/>
              <w:jc w:val="center"/>
              <w:rPr>
                <w:rFonts w:eastAsia="Calibri"/>
                <w:szCs w:val="24"/>
                <w:lang w:eastAsia="en-US"/>
              </w:rPr>
            </w:pPr>
          </w:p>
        </w:tc>
      </w:tr>
      <w:tr w:rsidR="006F786F" w:rsidRPr="006F786F" w:rsidTr="004A5332">
        <w:tc>
          <w:tcPr>
            <w:tcW w:w="7763" w:type="dxa"/>
          </w:tcPr>
          <w:p w:rsidR="006F786F" w:rsidRPr="006F786F" w:rsidRDefault="006F786F" w:rsidP="006F786F">
            <w:pPr>
              <w:spacing w:after="0"/>
              <w:ind w:right="-108"/>
              <w:rPr>
                <w:rFonts w:eastAsia="Calibri"/>
                <w:b/>
                <w:bCs/>
                <w:szCs w:val="24"/>
                <w:lang w:eastAsia="en-US"/>
              </w:rPr>
            </w:pPr>
            <w:r w:rsidRPr="006F786F">
              <w:rPr>
                <w:rFonts w:eastAsia="Calibri"/>
                <w:szCs w:val="24"/>
                <w:lang w:eastAsia="en-US"/>
              </w:rPr>
              <w:t>Зона производственная</w:t>
            </w:r>
          </w:p>
        </w:tc>
        <w:tc>
          <w:tcPr>
            <w:tcW w:w="1843" w:type="dxa"/>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П</w:t>
            </w:r>
          </w:p>
        </w:tc>
      </w:tr>
      <w:tr w:rsidR="006F786F" w:rsidRPr="006F786F" w:rsidTr="004A5332">
        <w:tc>
          <w:tcPr>
            <w:tcW w:w="7763" w:type="dxa"/>
          </w:tcPr>
          <w:p w:rsidR="006F786F" w:rsidRPr="006F786F" w:rsidRDefault="006F786F" w:rsidP="006F786F">
            <w:pPr>
              <w:spacing w:after="0"/>
              <w:rPr>
                <w:rFonts w:eastAsia="Calibri"/>
                <w:szCs w:val="24"/>
                <w:lang w:eastAsia="en-US"/>
              </w:rPr>
            </w:pPr>
            <w:r w:rsidRPr="006F786F">
              <w:rPr>
                <w:rFonts w:eastAsia="Calibri"/>
                <w:b/>
                <w:bCs/>
                <w:szCs w:val="24"/>
                <w:lang w:eastAsia="en-US"/>
              </w:rPr>
              <w:t>Зоны сельскохозяйственного использования</w:t>
            </w:r>
          </w:p>
        </w:tc>
        <w:tc>
          <w:tcPr>
            <w:tcW w:w="1843" w:type="dxa"/>
          </w:tcPr>
          <w:p w:rsidR="006F786F" w:rsidRPr="006F786F" w:rsidRDefault="006F786F" w:rsidP="006F786F">
            <w:pPr>
              <w:spacing w:after="0"/>
              <w:jc w:val="center"/>
              <w:rPr>
                <w:rFonts w:eastAsia="Calibri"/>
                <w:szCs w:val="24"/>
                <w:lang w:eastAsia="en-US"/>
              </w:rPr>
            </w:pPr>
          </w:p>
        </w:tc>
      </w:tr>
      <w:tr w:rsidR="006F786F" w:rsidRPr="006F786F" w:rsidTr="004A5332">
        <w:trPr>
          <w:trHeight w:val="271"/>
        </w:trPr>
        <w:tc>
          <w:tcPr>
            <w:tcW w:w="7763" w:type="dxa"/>
          </w:tcPr>
          <w:p w:rsidR="006F786F" w:rsidRPr="006F786F" w:rsidRDefault="006F786F" w:rsidP="006F786F">
            <w:pPr>
              <w:spacing w:after="0"/>
              <w:rPr>
                <w:rFonts w:eastAsia="Calibri"/>
                <w:b/>
                <w:bCs/>
                <w:szCs w:val="24"/>
                <w:lang w:eastAsia="en-US"/>
              </w:rPr>
            </w:pPr>
            <w:r w:rsidRPr="006F786F">
              <w:rPr>
                <w:rFonts w:eastAsia="Calibri"/>
                <w:szCs w:val="24"/>
                <w:lang w:eastAsia="en-US"/>
              </w:rPr>
              <w:t>Зона сельскохозяйственного использования</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СХ</w:t>
            </w:r>
          </w:p>
        </w:tc>
      </w:tr>
      <w:tr w:rsidR="006F786F" w:rsidRPr="006F786F" w:rsidTr="004A5332">
        <w:trPr>
          <w:trHeight w:val="268"/>
        </w:trPr>
        <w:tc>
          <w:tcPr>
            <w:tcW w:w="7763" w:type="dxa"/>
          </w:tcPr>
          <w:p w:rsidR="006F786F" w:rsidRPr="006F786F" w:rsidRDefault="006F786F" w:rsidP="006F786F">
            <w:pPr>
              <w:spacing w:after="0"/>
              <w:rPr>
                <w:rFonts w:eastAsia="Calibri"/>
                <w:b/>
                <w:szCs w:val="24"/>
                <w:lang w:eastAsia="en-US"/>
              </w:rPr>
            </w:pPr>
            <w:r w:rsidRPr="006F786F">
              <w:rPr>
                <w:rFonts w:eastAsia="Calibri"/>
                <w:b/>
                <w:szCs w:val="24"/>
                <w:lang w:eastAsia="en-US"/>
              </w:rPr>
              <w:t>Зоны инженерной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rPr>
          <w:trHeight w:val="234"/>
        </w:trPr>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инженерной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И</w:t>
            </w:r>
          </w:p>
        </w:tc>
      </w:tr>
      <w:tr w:rsidR="006F786F" w:rsidRPr="006F786F" w:rsidTr="004A5332">
        <w:trPr>
          <w:trHeight w:val="248"/>
        </w:trPr>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Зоны транспортной инфраструктуры</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rPr>
          <w:trHeight w:val="295"/>
        </w:trPr>
        <w:tc>
          <w:tcPr>
            <w:tcW w:w="7763" w:type="dxa"/>
          </w:tcPr>
          <w:p w:rsidR="006F786F" w:rsidRPr="006F786F" w:rsidRDefault="006F786F" w:rsidP="006F786F">
            <w:pPr>
              <w:spacing w:after="0"/>
              <w:rPr>
                <w:rFonts w:eastAsia="Calibri"/>
                <w:szCs w:val="24"/>
                <w:lang w:eastAsia="en-US"/>
              </w:rPr>
            </w:pPr>
            <w:r w:rsidRPr="006F786F">
              <w:rPr>
                <w:rFonts w:eastAsia="Calibri"/>
                <w:szCs w:val="24"/>
                <w:lang w:eastAsia="en-US"/>
              </w:rPr>
              <w:t>Зона автомобильного транспорта</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ТА</w:t>
            </w:r>
          </w:p>
        </w:tc>
      </w:tr>
      <w:tr w:rsidR="006F786F" w:rsidRPr="006F786F" w:rsidTr="004A5332">
        <w:trPr>
          <w:trHeight w:val="228"/>
        </w:trPr>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Зоны рекреационные</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rPr>
          <w:trHeight w:val="217"/>
        </w:trPr>
        <w:tc>
          <w:tcPr>
            <w:tcW w:w="7763" w:type="dxa"/>
            <w:vAlign w:val="center"/>
          </w:tcPr>
          <w:p w:rsidR="006F786F" w:rsidRPr="006F786F" w:rsidRDefault="006F786F" w:rsidP="006F786F">
            <w:pPr>
              <w:spacing w:after="0"/>
              <w:rPr>
                <w:rFonts w:eastAsia="Calibri"/>
                <w:szCs w:val="24"/>
                <w:lang w:eastAsia="en-US"/>
              </w:rPr>
            </w:pPr>
            <w:r w:rsidRPr="006F786F">
              <w:rPr>
                <w:rFonts w:eastAsia="Calibri"/>
                <w:szCs w:val="24"/>
                <w:lang w:eastAsia="en-US"/>
              </w:rPr>
              <w:t>Зона рекреационная</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Р</w:t>
            </w:r>
          </w:p>
        </w:tc>
      </w:tr>
      <w:tr w:rsidR="006F786F" w:rsidRPr="006F786F" w:rsidTr="004A5332">
        <w:trPr>
          <w:trHeight w:val="205"/>
        </w:trPr>
        <w:tc>
          <w:tcPr>
            <w:tcW w:w="7763" w:type="dxa"/>
          </w:tcPr>
          <w:p w:rsidR="006F786F" w:rsidRPr="006F786F" w:rsidRDefault="006F786F" w:rsidP="006F786F">
            <w:pPr>
              <w:spacing w:after="0"/>
              <w:rPr>
                <w:rFonts w:eastAsia="Calibri"/>
                <w:b/>
                <w:bCs/>
                <w:szCs w:val="24"/>
                <w:lang w:eastAsia="en-US"/>
              </w:rPr>
            </w:pPr>
            <w:r w:rsidRPr="006F786F">
              <w:rPr>
                <w:rFonts w:eastAsia="Calibri"/>
                <w:b/>
                <w:bCs/>
                <w:szCs w:val="24"/>
                <w:lang w:eastAsia="en-US"/>
              </w:rPr>
              <w:t>Территории общего пользования</w:t>
            </w:r>
          </w:p>
        </w:tc>
        <w:tc>
          <w:tcPr>
            <w:tcW w:w="1843" w:type="dxa"/>
            <w:vAlign w:val="center"/>
          </w:tcPr>
          <w:p w:rsidR="006F786F" w:rsidRPr="006F786F" w:rsidRDefault="006F786F" w:rsidP="006F786F">
            <w:pPr>
              <w:spacing w:after="0"/>
              <w:jc w:val="center"/>
              <w:rPr>
                <w:rFonts w:eastAsia="Calibri"/>
                <w:szCs w:val="24"/>
                <w:lang w:eastAsia="en-US"/>
              </w:rPr>
            </w:pPr>
          </w:p>
        </w:tc>
      </w:tr>
      <w:tr w:rsidR="006F786F" w:rsidRPr="006F786F" w:rsidTr="004A5332">
        <w:trPr>
          <w:trHeight w:val="224"/>
        </w:trPr>
        <w:tc>
          <w:tcPr>
            <w:tcW w:w="7763" w:type="dxa"/>
          </w:tcPr>
          <w:p w:rsidR="006F786F" w:rsidRPr="006F786F" w:rsidRDefault="006F786F" w:rsidP="006F786F">
            <w:pPr>
              <w:spacing w:after="0"/>
              <w:rPr>
                <w:rFonts w:eastAsia="Calibri"/>
                <w:bCs/>
                <w:szCs w:val="24"/>
                <w:lang w:eastAsia="en-US"/>
              </w:rPr>
            </w:pPr>
            <w:r w:rsidRPr="006F786F">
              <w:rPr>
                <w:rFonts w:eastAsia="Calibri"/>
                <w:bCs/>
                <w:szCs w:val="24"/>
                <w:lang w:eastAsia="en-US"/>
              </w:rPr>
              <w:t>Территории общего пользования</w:t>
            </w:r>
          </w:p>
        </w:tc>
        <w:tc>
          <w:tcPr>
            <w:tcW w:w="1843" w:type="dxa"/>
            <w:vAlign w:val="center"/>
          </w:tcPr>
          <w:p w:rsidR="006F786F" w:rsidRPr="006F786F" w:rsidRDefault="006F786F" w:rsidP="006F786F">
            <w:pPr>
              <w:spacing w:after="0"/>
              <w:jc w:val="center"/>
              <w:rPr>
                <w:rFonts w:eastAsia="Calibri"/>
                <w:szCs w:val="24"/>
                <w:lang w:eastAsia="en-US"/>
              </w:rPr>
            </w:pPr>
            <w:r w:rsidRPr="006F786F">
              <w:rPr>
                <w:rFonts w:eastAsia="Calibri"/>
                <w:szCs w:val="24"/>
                <w:lang w:eastAsia="en-US"/>
              </w:rPr>
              <w:t>ТОП</w:t>
            </w:r>
          </w:p>
        </w:tc>
      </w:tr>
    </w:tbl>
    <w:p w:rsidR="006F786F" w:rsidRPr="006F786F" w:rsidRDefault="006F786F" w:rsidP="006F786F">
      <w:pPr>
        <w:widowControl w:val="0"/>
        <w:autoSpaceDE w:val="0"/>
        <w:autoSpaceDN w:val="0"/>
        <w:spacing w:after="0"/>
        <w:ind w:firstLine="540"/>
        <w:jc w:val="both"/>
        <w:rPr>
          <w:szCs w:val="24"/>
        </w:rPr>
      </w:pPr>
    </w:p>
    <w:p w:rsidR="006F786F" w:rsidRPr="006F786F" w:rsidRDefault="006F786F" w:rsidP="006F786F">
      <w:pPr>
        <w:widowControl w:val="0"/>
        <w:autoSpaceDE w:val="0"/>
        <w:autoSpaceDN w:val="0"/>
        <w:spacing w:after="0"/>
        <w:ind w:firstLine="540"/>
        <w:jc w:val="both"/>
        <w:rPr>
          <w:szCs w:val="24"/>
        </w:rPr>
      </w:pPr>
      <w:r w:rsidRPr="006F786F">
        <w:rPr>
          <w:szCs w:val="24"/>
        </w:rPr>
        <w:t xml:space="preserve">1) жилые зоны - </w:t>
      </w:r>
      <w:r w:rsidRPr="006F786F">
        <w:rPr>
          <w:rFonts w:cs="Calibri"/>
          <w:szCs w:val="24"/>
        </w:rPr>
        <w:t>зона застройки индивидуальными жилыми домами</w:t>
      </w:r>
      <w:r w:rsidRPr="006F786F">
        <w:rPr>
          <w:szCs w:val="24"/>
        </w:rPr>
        <w:t xml:space="preserve">, </w:t>
      </w:r>
      <w:r w:rsidRPr="006F786F">
        <w:rPr>
          <w:rFonts w:cs="Calibri"/>
          <w:szCs w:val="24"/>
        </w:rPr>
        <w:t>включает в себя участки территории, предназначенные для размещения индивидуальных одноквартирных, двухквартирных, жилых домов с прилегающими земельными участками.</w:t>
      </w:r>
    </w:p>
    <w:p w:rsidR="006F786F" w:rsidRPr="006F786F" w:rsidRDefault="006F786F" w:rsidP="006F786F">
      <w:pPr>
        <w:widowControl w:val="0"/>
        <w:autoSpaceDE w:val="0"/>
        <w:autoSpaceDN w:val="0"/>
        <w:spacing w:after="0"/>
        <w:ind w:firstLine="540"/>
        <w:jc w:val="both"/>
        <w:rPr>
          <w:szCs w:val="24"/>
        </w:rPr>
      </w:pPr>
      <w:r w:rsidRPr="006F786F">
        <w:rPr>
          <w:szCs w:val="24"/>
        </w:rPr>
        <w:t>2) общественно-деловые зоны -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w:t>
      </w:r>
    </w:p>
    <w:p w:rsidR="006F786F" w:rsidRPr="006F786F" w:rsidRDefault="006F786F" w:rsidP="006F786F">
      <w:pPr>
        <w:widowControl w:val="0"/>
        <w:autoSpaceDE w:val="0"/>
        <w:autoSpaceDN w:val="0"/>
        <w:spacing w:after="0"/>
        <w:ind w:firstLine="540"/>
        <w:jc w:val="both"/>
        <w:rPr>
          <w:szCs w:val="24"/>
        </w:rPr>
      </w:pPr>
      <w:r w:rsidRPr="006F786F">
        <w:rPr>
          <w:szCs w:val="24"/>
        </w:rPr>
        <w:t>В общественно-деловых зонах размещаются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профессионального образования, административных, научно-исследовательских учреждений, культовых зданий, стоянок для автомобилей, объекты делового, финансового назначения, иные объекты, связанные с обеспечением жизнедеятельности граждан, а также отдельно стоящие жилые дома, гостиницы, многоэтажные гаражи;</w:t>
      </w:r>
    </w:p>
    <w:p w:rsidR="006F786F" w:rsidRPr="006F786F" w:rsidRDefault="006F786F" w:rsidP="006F786F">
      <w:pPr>
        <w:widowControl w:val="0"/>
        <w:autoSpaceDE w:val="0"/>
        <w:autoSpaceDN w:val="0"/>
        <w:spacing w:after="0"/>
        <w:ind w:firstLine="540"/>
        <w:jc w:val="both"/>
        <w:rPr>
          <w:szCs w:val="24"/>
        </w:rPr>
      </w:pPr>
      <w:r w:rsidRPr="006F786F">
        <w:rPr>
          <w:szCs w:val="24"/>
        </w:rPr>
        <w:t>3) производственные зоны - зоны размещения производственных объектов с различными нормативами воздействия на окружающую среду, а также зоны размещения коммунальных и складских объектов.</w:t>
      </w:r>
    </w:p>
    <w:p w:rsidR="006F786F" w:rsidRPr="006F786F" w:rsidRDefault="006F786F" w:rsidP="006F786F">
      <w:pPr>
        <w:widowControl w:val="0"/>
        <w:autoSpaceDE w:val="0"/>
        <w:autoSpaceDN w:val="0"/>
        <w:spacing w:after="0"/>
        <w:ind w:firstLine="540"/>
        <w:jc w:val="both"/>
        <w:rPr>
          <w:szCs w:val="24"/>
        </w:rPr>
      </w:pPr>
      <w:r w:rsidRPr="006F786F">
        <w:rPr>
          <w:szCs w:val="24"/>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6F786F" w:rsidRPr="006F786F" w:rsidRDefault="006F786F" w:rsidP="006F786F">
      <w:pPr>
        <w:widowControl w:val="0"/>
        <w:autoSpaceDE w:val="0"/>
        <w:autoSpaceDN w:val="0"/>
        <w:spacing w:after="0"/>
        <w:ind w:firstLine="540"/>
        <w:jc w:val="both"/>
        <w:rPr>
          <w:szCs w:val="24"/>
        </w:rPr>
      </w:pPr>
      <w:r w:rsidRPr="006F786F">
        <w:rPr>
          <w:szCs w:val="24"/>
        </w:rPr>
        <w:t>4) зоны сельскохозяйственного использования - зоны сельскохозяйственных угодий (пашни, сенокосы, пастбища, залежи, земли, занятые многолетними насаждениями, - садами, виноградниками и другими), зоны,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6F786F" w:rsidRPr="006F786F" w:rsidRDefault="006F786F" w:rsidP="006F786F">
      <w:pPr>
        <w:widowControl w:val="0"/>
        <w:autoSpaceDE w:val="0"/>
        <w:autoSpaceDN w:val="0"/>
        <w:spacing w:after="0"/>
        <w:ind w:firstLine="540"/>
        <w:jc w:val="both"/>
        <w:rPr>
          <w:szCs w:val="24"/>
        </w:rPr>
      </w:pPr>
      <w:r w:rsidRPr="006F786F">
        <w:rPr>
          <w:szCs w:val="24"/>
        </w:rPr>
        <w:t>Земельные участки в составе зон сельскохозяйственного использования, занятые пашнями, многолетними насаждениями, зданиями 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 планом;</w:t>
      </w:r>
    </w:p>
    <w:p w:rsidR="006F786F" w:rsidRPr="006F786F" w:rsidRDefault="006F786F" w:rsidP="006F786F">
      <w:pPr>
        <w:widowControl w:val="0"/>
        <w:autoSpaceDE w:val="0"/>
        <w:autoSpaceDN w:val="0"/>
        <w:spacing w:after="0"/>
        <w:ind w:firstLine="540"/>
        <w:jc w:val="both"/>
        <w:rPr>
          <w:szCs w:val="24"/>
        </w:rPr>
      </w:pPr>
      <w:r w:rsidRPr="006F786F">
        <w:rPr>
          <w:szCs w:val="24"/>
        </w:rPr>
        <w:t>5) зоны инженерной и транспортной инфраструктур - зоны размещения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6F786F" w:rsidRPr="006F786F" w:rsidRDefault="006F786F" w:rsidP="006F786F">
      <w:pPr>
        <w:widowControl w:val="0"/>
        <w:autoSpaceDE w:val="0"/>
        <w:autoSpaceDN w:val="0"/>
        <w:spacing w:after="0"/>
        <w:ind w:firstLine="540"/>
        <w:jc w:val="both"/>
        <w:rPr>
          <w:szCs w:val="24"/>
        </w:rPr>
      </w:pPr>
      <w:r w:rsidRPr="006F786F">
        <w:rPr>
          <w:szCs w:val="24"/>
        </w:rPr>
        <w:t>6) зоны рекреационного назначения - зоны, занятые городскими лесами, скверами, парками, городскими садами, прудами, озерами, водохранилищами, пляжами, а также зоны в границах иных территорий, используемых и предназначенных для отдыха, туризма, занятий физической культурой и спортом.</w:t>
      </w:r>
    </w:p>
    <w:p w:rsidR="006F786F" w:rsidRPr="006F786F" w:rsidRDefault="006F786F" w:rsidP="006F786F">
      <w:pPr>
        <w:widowControl w:val="0"/>
        <w:autoSpaceDE w:val="0"/>
        <w:autoSpaceDN w:val="0"/>
        <w:spacing w:after="0"/>
        <w:ind w:firstLine="540"/>
        <w:jc w:val="both"/>
        <w:rPr>
          <w:szCs w:val="24"/>
        </w:rPr>
      </w:pPr>
      <w:r w:rsidRPr="006F786F">
        <w:rPr>
          <w:szCs w:val="24"/>
        </w:rPr>
        <w:t>В состав зон рекреационного назначения входят земельные участки, на которых размещаются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и трассы, детские и спортивные лагеря, другие аналогичные объекты;</w:t>
      </w:r>
    </w:p>
    <w:p w:rsidR="006F786F" w:rsidRPr="006F786F" w:rsidRDefault="006F786F" w:rsidP="006F786F">
      <w:pPr>
        <w:shd w:val="clear" w:color="auto" w:fill="FFFFFF"/>
        <w:spacing w:after="0"/>
        <w:ind w:firstLine="567"/>
        <w:jc w:val="both"/>
        <w:textAlignment w:val="baseline"/>
        <w:rPr>
          <w:rFonts w:eastAsia="Calibri"/>
          <w:szCs w:val="24"/>
          <w:lang w:eastAsia="en-US"/>
        </w:rPr>
      </w:pPr>
      <w:r w:rsidRPr="006F786F">
        <w:rPr>
          <w:rFonts w:eastAsia="Calibri"/>
          <w:szCs w:val="24"/>
          <w:lang w:eastAsia="en-US"/>
        </w:rPr>
        <w:lastRenderedPageBreak/>
        <w:t>7) 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rsidR="006F786F" w:rsidRPr="006F786F" w:rsidRDefault="006F786F" w:rsidP="006F786F">
      <w:pPr>
        <w:widowControl w:val="0"/>
        <w:autoSpaceDE w:val="0"/>
        <w:autoSpaceDN w:val="0"/>
        <w:spacing w:after="0"/>
        <w:ind w:firstLine="540"/>
        <w:jc w:val="both"/>
        <w:rPr>
          <w:szCs w:val="24"/>
        </w:rPr>
      </w:pPr>
      <w:r w:rsidRPr="006F786F">
        <w:rPr>
          <w:szCs w:val="24"/>
        </w:rPr>
        <w:t>Зоны особо охраняемых территорий - территории и (или)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F786F" w:rsidRPr="006F786F" w:rsidRDefault="006F786F" w:rsidP="006F786F">
      <w:pPr>
        <w:widowControl w:val="0"/>
        <w:autoSpaceDE w:val="0"/>
        <w:autoSpaceDN w:val="0"/>
        <w:spacing w:after="0"/>
        <w:ind w:firstLine="540"/>
        <w:jc w:val="both"/>
        <w:rPr>
          <w:szCs w:val="24"/>
        </w:rPr>
      </w:pPr>
      <w:r w:rsidRPr="006F786F">
        <w:rPr>
          <w:szCs w:val="24"/>
        </w:rPr>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6F786F" w:rsidRPr="006F786F" w:rsidRDefault="006F786F" w:rsidP="006F786F">
      <w:pPr>
        <w:widowControl w:val="0"/>
        <w:autoSpaceDE w:val="0"/>
        <w:autoSpaceDN w:val="0"/>
        <w:spacing w:after="0"/>
        <w:ind w:firstLine="540"/>
        <w:jc w:val="both"/>
        <w:rPr>
          <w:szCs w:val="24"/>
        </w:rPr>
      </w:pPr>
      <w:r w:rsidRPr="006F786F">
        <w:rPr>
          <w:szCs w:val="24"/>
        </w:rPr>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6F786F" w:rsidRPr="006F786F" w:rsidRDefault="006F786F" w:rsidP="006F786F">
      <w:pPr>
        <w:widowControl w:val="0"/>
        <w:autoSpaceDE w:val="0"/>
        <w:autoSpaceDN w:val="0"/>
        <w:spacing w:after="0"/>
        <w:ind w:firstLine="540"/>
        <w:jc w:val="both"/>
        <w:rPr>
          <w:szCs w:val="24"/>
        </w:rPr>
      </w:pPr>
      <w:r w:rsidRPr="006F786F">
        <w:rPr>
          <w:szCs w:val="24"/>
        </w:rPr>
        <w:t>2. Границы территориальных зон установлены по линиям улиц и проездов.</w:t>
      </w:r>
    </w:p>
    <w:p w:rsidR="006F786F" w:rsidRPr="006F786F" w:rsidRDefault="006F786F" w:rsidP="006F786F">
      <w:pPr>
        <w:widowControl w:val="0"/>
        <w:autoSpaceDE w:val="0"/>
        <w:autoSpaceDN w:val="0"/>
        <w:spacing w:after="0"/>
        <w:ind w:firstLine="540"/>
        <w:jc w:val="both"/>
        <w:rPr>
          <w:szCs w:val="24"/>
        </w:rPr>
      </w:pPr>
      <w:r w:rsidRPr="006F786F">
        <w:rPr>
          <w:szCs w:val="24"/>
        </w:rPr>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autoSpaceDE w:val="0"/>
        <w:autoSpaceDN w:val="0"/>
        <w:spacing w:after="0"/>
        <w:ind w:firstLine="540"/>
        <w:jc w:val="both"/>
        <w:outlineLvl w:val="2"/>
        <w:rPr>
          <w:b/>
          <w:szCs w:val="24"/>
        </w:rPr>
      </w:pPr>
      <w:r w:rsidRPr="006F786F">
        <w:rPr>
          <w:b/>
          <w:szCs w:val="24"/>
        </w:rPr>
        <w:lastRenderedPageBreak/>
        <w:t>Статья 8. Карта градостроительного зонирования</w:t>
      </w:r>
    </w:p>
    <w:p w:rsidR="006F786F" w:rsidRPr="006F786F" w:rsidRDefault="006F786F" w:rsidP="006F786F">
      <w:pPr>
        <w:widowControl w:val="0"/>
        <w:autoSpaceDE w:val="0"/>
        <w:autoSpaceDN w:val="0"/>
        <w:spacing w:after="0"/>
        <w:ind w:firstLine="540"/>
        <w:jc w:val="both"/>
        <w:rPr>
          <w:szCs w:val="24"/>
        </w:rPr>
      </w:pPr>
      <w:r w:rsidRPr="006F786F">
        <w:rPr>
          <w:szCs w:val="24"/>
        </w:rPr>
        <w:t>1. Границы территориальных зон установлены на карте градостроительного зонирования.</w:t>
      </w:r>
    </w:p>
    <w:p w:rsidR="006F786F" w:rsidRPr="006F786F" w:rsidRDefault="006F786F" w:rsidP="006F786F">
      <w:pPr>
        <w:widowControl w:val="0"/>
        <w:autoSpaceDE w:val="0"/>
        <w:autoSpaceDN w:val="0"/>
        <w:spacing w:after="0"/>
        <w:ind w:firstLine="540"/>
        <w:jc w:val="both"/>
        <w:rPr>
          <w:szCs w:val="24"/>
        </w:rPr>
      </w:pPr>
      <w:r w:rsidRPr="006F786F">
        <w:rPr>
          <w:szCs w:val="24"/>
        </w:rPr>
        <w:t>2. Границы зон с особыми условиями использования территорий отображены на карте ограничений по использованию территорий. Границы зон охраны объектов культурного наследия могут не совпадать с границами территориальных зон и границами земельных участков.</w:t>
      </w:r>
    </w:p>
    <w:p w:rsidR="006F786F" w:rsidRPr="006F786F" w:rsidRDefault="006F786F" w:rsidP="006F786F">
      <w:pPr>
        <w:widowControl w:val="0"/>
        <w:autoSpaceDE w:val="0"/>
        <w:autoSpaceDN w:val="0"/>
        <w:spacing w:after="0"/>
        <w:ind w:firstLine="540"/>
        <w:jc w:val="both"/>
        <w:rPr>
          <w:szCs w:val="24"/>
        </w:rPr>
      </w:pPr>
    </w:p>
    <w:p w:rsidR="006F786F" w:rsidRPr="006F786F" w:rsidRDefault="006F786F" w:rsidP="006F786F">
      <w:pPr>
        <w:widowControl w:val="0"/>
        <w:autoSpaceDE w:val="0"/>
        <w:autoSpaceDN w:val="0"/>
        <w:spacing w:after="0"/>
        <w:jc w:val="center"/>
        <w:outlineLvl w:val="1"/>
        <w:rPr>
          <w:b/>
          <w:i/>
          <w:szCs w:val="24"/>
        </w:rPr>
      </w:pPr>
      <w:r w:rsidRPr="006F786F">
        <w:rPr>
          <w:b/>
          <w:i/>
          <w:szCs w:val="24"/>
        </w:rPr>
        <w:t>Глава III. ГРАДОСТРОИТЕЛЬНЫЕ РЕГЛАМЕНТЫ</w:t>
      </w:r>
    </w:p>
    <w:p w:rsidR="006F786F" w:rsidRPr="006F786F" w:rsidRDefault="006F786F" w:rsidP="006F786F">
      <w:pPr>
        <w:widowControl w:val="0"/>
        <w:autoSpaceDE w:val="0"/>
        <w:autoSpaceDN w:val="0"/>
        <w:spacing w:after="0"/>
        <w:jc w:val="center"/>
        <w:outlineLvl w:val="2"/>
        <w:rPr>
          <w:b/>
          <w:szCs w:val="24"/>
        </w:rPr>
      </w:pPr>
      <w:r w:rsidRPr="006F786F">
        <w:rPr>
          <w:b/>
          <w:szCs w:val="24"/>
        </w:rPr>
        <w:t>Статья 9. Градостроительный регламент</w:t>
      </w:r>
    </w:p>
    <w:p w:rsidR="006F786F" w:rsidRPr="006F786F" w:rsidRDefault="006F786F" w:rsidP="006F786F">
      <w:pPr>
        <w:widowControl w:val="0"/>
        <w:autoSpaceDE w:val="0"/>
        <w:autoSpaceDN w:val="0"/>
        <w:spacing w:after="0"/>
        <w:ind w:firstLine="540"/>
        <w:jc w:val="both"/>
        <w:rPr>
          <w:szCs w:val="24"/>
        </w:rPr>
      </w:pPr>
      <w:r w:rsidRPr="006F786F">
        <w:rPr>
          <w:szCs w:val="24"/>
        </w:rPr>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6F786F" w:rsidRPr="006F786F" w:rsidRDefault="006F786F" w:rsidP="006F786F">
      <w:pPr>
        <w:widowControl w:val="0"/>
        <w:autoSpaceDE w:val="0"/>
        <w:autoSpaceDN w:val="0"/>
        <w:spacing w:after="0"/>
        <w:ind w:firstLine="540"/>
        <w:jc w:val="both"/>
        <w:rPr>
          <w:szCs w:val="24"/>
        </w:rPr>
      </w:pPr>
      <w:r w:rsidRPr="006F786F">
        <w:rPr>
          <w:szCs w:val="24"/>
        </w:rPr>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6F786F" w:rsidRPr="006F786F" w:rsidRDefault="006F786F" w:rsidP="006F786F">
      <w:pPr>
        <w:widowControl w:val="0"/>
        <w:autoSpaceDE w:val="0"/>
        <w:autoSpaceDN w:val="0"/>
        <w:spacing w:after="0"/>
        <w:ind w:firstLine="540"/>
        <w:jc w:val="both"/>
        <w:rPr>
          <w:szCs w:val="24"/>
        </w:rPr>
      </w:pPr>
      <w:r w:rsidRPr="006F786F">
        <w:rPr>
          <w:szCs w:val="24"/>
        </w:rPr>
        <w:t>3. Действие градостроительного регламента не распространяется на земельные участки:</w:t>
      </w:r>
    </w:p>
    <w:p w:rsidR="006F786F" w:rsidRPr="006F786F" w:rsidRDefault="006F786F" w:rsidP="006F786F">
      <w:pPr>
        <w:widowControl w:val="0"/>
        <w:autoSpaceDE w:val="0"/>
        <w:autoSpaceDN w:val="0"/>
        <w:spacing w:after="0"/>
        <w:ind w:firstLine="540"/>
        <w:jc w:val="both"/>
        <w:rPr>
          <w:szCs w:val="24"/>
        </w:rPr>
      </w:pPr>
      <w:r w:rsidRPr="006F786F">
        <w:rPr>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6F786F" w:rsidRPr="006F786F" w:rsidRDefault="006F786F" w:rsidP="006F786F">
      <w:pPr>
        <w:widowControl w:val="0"/>
        <w:autoSpaceDE w:val="0"/>
        <w:autoSpaceDN w:val="0"/>
        <w:spacing w:after="0"/>
        <w:ind w:firstLine="540"/>
        <w:jc w:val="both"/>
        <w:rPr>
          <w:szCs w:val="24"/>
        </w:rPr>
      </w:pPr>
      <w:r w:rsidRPr="006F786F">
        <w:rPr>
          <w:szCs w:val="24"/>
        </w:rPr>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F786F" w:rsidRPr="006F786F" w:rsidRDefault="006F786F" w:rsidP="006F786F">
      <w:pPr>
        <w:widowControl w:val="0"/>
        <w:autoSpaceDE w:val="0"/>
        <w:autoSpaceDN w:val="0"/>
        <w:spacing w:after="0"/>
        <w:ind w:firstLine="540"/>
        <w:jc w:val="both"/>
        <w:rPr>
          <w:szCs w:val="24"/>
        </w:rPr>
      </w:pPr>
      <w:r w:rsidRPr="006F786F">
        <w:rPr>
          <w:szCs w:val="24"/>
        </w:rPr>
        <w:t>3) в границах территорий общего пользования;</w:t>
      </w:r>
    </w:p>
    <w:p w:rsidR="006F786F" w:rsidRPr="006F786F" w:rsidRDefault="006F786F" w:rsidP="006F786F">
      <w:pPr>
        <w:widowControl w:val="0"/>
        <w:autoSpaceDE w:val="0"/>
        <w:autoSpaceDN w:val="0"/>
        <w:spacing w:after="0"/>
        <w:ind w:firstLine="540"/>
        <w:jc w:val="both"/>
        <w:rPr>
          <w:szCs w:val="24"/>
        </w:rPr>
      </w:pPr>
      <w:r w:rsidRPr="006F786F">
        <w:rPr>
          <w:szCs w:val="24"/>
        </w:rPr>
        <w:t>4) занятые линейными объектами;</w:t>
      </w:r>
    </w:p>
    <w:p w:rsidR="006F786F" w:rsidRPr="006F786F" w:rsidRDefault="006F786F" w:rsidP="006F786F">
      <w:pPr>
        <w:widowControl w:val="0"/>
        <w:autoSpaceDE w:val="0"/>
        <w:autoSpaceDN w:val="0"/>
        <w:spacing w:after="0"/>
        <w:ind w:firstLine="540"/>
        <w:jc w:val="both"/>
        <w:rPr>
          <w:szCs w:val="24"/>
        </w:rPr>
      </w:pPr>
      <w:r w:rsidRPr="006F786F">
        <w:rPr>
          <w:szCs w:val="24"/>
        </w:rPr>
        <w:t>5) предоставленные для добычи полезных ископаемых.</w:t>
      </w:r>
    </w:p>
    <w:p w:rsidR="006F786F" w:rsidRPr="006F786F" w:rsidRDefault="006F786F" w:rsidP="006F786F">
      <w:pPr>
        <w:widowControl w:val="0"/>
        <w:autoSpaceDE w:val="0"/>
        <w:autoSpaceDN w:val="0"/>
        <w:spacing w:after="0"/>
        <w:ind w:firstLine="540"/>
        <w:jc w:val="both"/>
        <w:rPr>
          <w:szCs w:val="24"/>
        </w:rPr>
      </w:pPr>
      <w:r w:rsidRPr="006F786F">
        <w:rPr>
          <w:szCs w:val="24"/>
        </w:rPr>
        <w:t>4. При строительстве объектов капитального строительства для обслуживания населения необходимо размещение гостевых стоянок в пределах границ данного земельного участка.</w:t>
      </w:r>
    </w:p>
    <w:p w:rsidR="006F786F" w:rsidRPr="006F786F" w:rsidRDefault="006F786F" w:rsidP="006F786F">
      <w:pPr>
        <w:widowControl w:val="0"/>
        <w:autoSpaceDE w:val="0"/>
        <w:autoSpaceDN w:val="0"/>
        <w:spacing w:after="0"/>
        <w:ind w:firstLine="540"/>
        <w:jc w:val="both"/>
        <w:rPr>
          <w:szCs w:val="24"/>
        </w:rPr>
      </w:pPr>
      <w:r w:rsidRPr="006F786F">
        <w:rPr>
          <w:szCs w:val="24"/>
        </w:rPr>
        <w:t>5. При строительстве объектов капитального строительства с объектом вспомогательного назначения, необходимого для его функционирования, требуется их размещение в пределах границ данного земельного участка.</w:t>
      </w:r>
    </w:p>
    <w:p w:rsidR="006F786F" w:rsidRPr="006F786F" w:rsidRDefault="006F786F" w:rsidP="006F786F">
      <w:pPr>
        <w:widowControl w:val="0"/>
        <w:autoSpaceDE w:val="0"/>
        <w:autoSpaceDN w:val="0"/>
        <w:spacing w:after="0"/>
        <w:ind w:firstLine="540"/>
        <w:jc w:val="both"/>
        <w:rPr>
          <w:szCs w:val="24"/>
        </w:rPr>
      </w:pPr>
      <w:r w:rsidRPr="006F786F">
        <w:rPr>
          <w:szCs w:val="24"/>
        </w:rPr>
        <w:t>6. При наличии технических условий для подключения объекта капитального строительства к централизованным сетям водоотведения строительство таких объектов с локальными очистными сооружениями, выгребными ямами не допускается.</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spacing w:after="0"/>
        <w:contextualSpacing/>
        <w:jc w:val="center"/>
        <w:rPr>
          <w:rFonts w:eastAsia="Calibri"/>
          <w:b/>
          <w:szCs w:val="24"/>
          <w:lang w:eastAsia="en-US"/>
        </w:rPr>
      </w:pPr>
      <w:r w:rsidRPr="006F786F">
        <w:rPr>
          <w:rFonts w:eastAsia="Calibri"/>
          <w:b/>
          <w:szCs w:val="24"/>
          <w:lang w:eastAsia="en-US"/>
        </w:rPr>
        <w:lastRenderedPageBreak/>
        <w:t>Статья 10.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6F786F" w:rsidRPr="006F786F" w:rsidRDefault="006F786F" w:rsidP="006F786F">
      <w:pPr>
        <w:spacing w:after="0"/>
        <w:ind w:left="284"/>
        <w:jc w:val="both"/>
        <w:rPr>
          <w:rFonts w:ascii="Calibri" w:eastAsia="Calibri" w:hAnsi="Calibri"/>
          <w:sz w:val="22"/>
          <w:szCs w:val="22"/>
          <w:lang w:eastAsia="en-US"/>
        </w:rPr>
      </w:pPr>
    </w:p>
    <w:p w:rsidR="006F786F" w:rsidRPr="006F786F" w:rsidRDefault="006F786F" w:rsidP="006F786F">
      <w:pPr>
        <w:spacing w:after="0"/>
        <w:ind w:firstLine="567"/>
        <w:jc w:val="both"/>
        <w:rPr>
          <w:rFonts w:eastAsia="Calibri"/>
          <w:b/>
          <w:szCs w:val="24"/>
          <w:lang w:eastAsia="en-US"/>
        </w:rPr>
      </w:pPr>
      <w:r w:rsidRPr="006F786F">
        <w:rPr>
          <w:rFonts w:eastAsia="Calibri"/>
          <w:szCs w:val="24"/>
          <w:lang w:eastAsia="en-US"/>
        </w:rPr>
        <w:t>1. Настоящими Правилами землепользования и застройки МО СП «Орликское»»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2.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предельные (минимальные и (или) максимальные) размеры земельных участков, в том числе их площадь;</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предельное количество этажей или предельную высоту зданий, строений, сооружений;</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коэффициент использования территории;</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максимальные выступы за красную линию частей зданий, строений, сооружений;</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объектов нежилого назначения, расположенных на всех этажах зданий (включая технический, мансардный, цокольный и подвальный (подвальные));</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максимальное количество жилых блоков малоэтажной индивидуальной жилой застройки (для домов блокированной застройки);</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минимальная доля озелененной территории земельных участков;</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минимальное количество </w:t>
      </w:r>
      <w:proofErr w:type="spellStart"/>
      <w:r w:rsidRPr="006F786F">
        <w:rPr>
          <w:rFonts w:eastAsia="Calibri"/>
          <w:szCs w:val="24"/>
          <w:lang w:eastAsia="en-US"/>
        </w:rPr>
        <w:t>машино</w:t>
      </w:r>
      <w:proofErr w:type="spellEnd"/>
      <w:r w:rsidRPr="006F786F">
        <w:rPr>
          <w:rFonts w:eastAsia="Calibri"/>
          <w:szCs w:val="24"/>
          <w:lang w:eastAsia="en-US"/>
        </w:rPr>
        <w:t>-мест для хранения индивидуального автотранспорта на территории земельных участков;</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минимальное количество мест на погрузочно-разгрузочных площадках на территории земельных участков;</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максимальная высота ограждений земельных участков жилой застройки;</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максимальный планировочный модуль в архитектурном решении ограждений земельных участков жилой застройки.</w:t>
      </w:r>
    </w:p>
    <w:p w:rsidR="006F786F" w:rsidRPr="006F786F" w:rsidRDefault="006F786F" w:rsidP="006F786F">
      <w:pPr>
        <w:spacing w:after="0"/>
        <w:ind w:firstLine="567"/>
        <w:jc w:val="both"/>
        <w:rPr>
          <w:rFonts w:eastAsia="Calibri"/>
          <w:szCs w:val="24"/>
          <w:lang w:eastAsia="en-US"/>
        </w:rPr>
      </w:pPr>
      <w:r w:rsidRPr="006F786F">
        <w:rPr>
          <w:rFonts w:eastAsia="Calibri"/>
          <w:szCs w:val="24"/>
          <w:lang w:eastAsia="en-US"/>
        </w:rPr>
        <w:t xml:space="preserve">    - требования к архитектурно-градостроительному облику объектов капитального строительства.</w:t>
      </w:r>
    </w:p>
    <w:p w:rsidR="006F786F" w:rsidRPr="006F786F" w:rsidRDefault="006F786F" w:rsidP="006F786F">
      <w:pPr>
        <w:spacing w:after="0"/>
        <w:ind w:firstLine="567"/>
        <w:jc w:val="both"/>
        <w:rPr>
          <w:rFonts w:eastAsia="Calibri"/>
          <w:szCs w:val="24"/>
          <w:lang w:eastAsia="en-US"/>
        </w:rPr>
      </w:pPr>
    </w:p>
    <w:p w:rsidR="006F786F" w:rsidRPr="006F786F" w:rsidRDefault="006F786F" w:rsidP="006F786F">
      <w:pPr>
        <w:widowControl w:val="0"/>
        <w:autoSpaceDE w:val="0"/>
        <w:autoSpaceDN w:val="0"/>
        <w:spacing w:after="0"/>
        <w:jc w:val="center"/>
        <w:outlineLvl w:val="2"/>
        <w:rPr>
          <w:b/>
          <w:szCs w:val="24"/>
        </w:rPr>
      </w:pPr>
      <w:r w:rsidRPr="006F786F">
        <w:rPr>
          <w:b/>
          <w:szCs w:val="24"/>
        </w:rPr>
        <w:lastRenderedPageBreak/>
        <w:t>Статья 11. Виды разрешенного использования земельных участков и объектов капитального строительства</w:t>
      </w:r>
    </w:p>
    <w:p w:rsidR="006F786F" w:rsidRPr="006F786F" w:rsidRDefault="006F786F" w:rsidP="006F786F">
      <w:pPr>
        <w:widowControl w:val="0"/>
        <w:autoSpaceDE w:val="0"/>
        <w:autoSpaceDN w:val="0"/>
        <w:spacing w:after="0"/>
        <w:ind w:firstLine="540"/>
        <w:jc w:val="both"/>
        <w:rPr>
          <w:szCs w:val="24"/>
        </w:rPr>
      </w:pPr>
      <w:r w:rsidRPr="006F786F">
        <w:rPr>
          <w:szCs w:val="24"/>
        </w:rPr>
        <w:t>1. Разрешенное использование земельных участков и объектов капитального строительства может быть следующих видов:</w:t>
      </w:r>
    </w:p>
    <w:p w:rsidR="006F786F" w:rsidRPr="006F786F" w:rsidRDefault="006F786F" w:rsidP="006F786F">
      <w:pPr>
        <w:widowControl w:val="0"/>
        <w:autoSpaceDE w:val="0"/>
        <w:autoSpaceDN w:val="0"/>
        <w:spacing w:after="0"/>
        <w:ind w:firstLine="540"/>
        <w:jc w:val="both"/>
        <w:rPr>
          <w:szCs w:val="24"/>
        </w:rPr>
      </w:pPr>
      <w:r w:rsidRPr="006F786F">
        <w:rPr>
          <w:szCs w:val="24"/>
        </w:rPr>
        <w:t>1) основные виды разрешенного использования;</w:t>
      </w:r>
    </w:p>
    <w:p w:rsidR="006F786F" w:rsidRPr="006F786F" w:rsidRDefault="006F786F" w:rsidP="006F786F">
      <w:pPr>
        <w:widowControl w:val="0"/>
        <w:autoSpaceDE w:val="0"/>
        <w:autoSpaceDN w:val="0"/>
        <w:spacing w:after="0"/>
        <w:ind w:firstLine="540"/>
        <w:jc w:val="both"/>
        <w:rPr>
          <w:szCs w:val="24"/>
        </w:rPr>
      </w:pPr>
      <w:r w:rsidRPr="006F786F">
        <w:rPr>
          <w:szCs w:val="24"/>
        </w:rPr>
        <w:t>2) вспомогательные виды разрешенного использования;</w:t>
      </w:r>
    </w:p>
    <w:p w:rsidR="006F786F" w:rsidRPr="006F786F" w:rsidRDefault="006F786F" w:rsidP="006F786F">
      <w:pPr>
        <w:widowControl w:val="0"/>
        <w:autoSpaceDE w:val="0"/>
        <w:autoSpaceDN w:val="0"/>
        <w:spacing w:after="0"/>
        <w:ind w:firstLine="540"/>
        <w:jc w:val="both"/>
        <w:rPr>
          <w:szCs w:val="24"/>
        </w:rPr>
      </w:pPr>
      <w:r w:rsidRPr="006F786F">
        <w:rPr>
          <w:szCs w:val="24"/>
        </w:rPr>
        <w:t>3) условно разрешенные виды использования.</w:t>
      </w:r>
    </w:p>
    <w:p w:rsidR="006F786F" w:rsidRPr="006F786F" w:rsidRDefault="006F786F" w:rsidP="006F786F">
      <w:pPr>
        <w:widowControl w:val="0"/>
        <w:autoSpaceDE w:val="0"/>
        <w:autoSpaceDN w:val="0"/>
        <w:spacing w:after="0"/>
        <w:ind w:firstLine="540"/>
        <w:jc w:val="both"/>
        <w:rPr>
          <w:szCs w:val="24"/>
        </w:rPr>
      </w:pPr>
      <w:r w:rsidRPr="006F786F">
        <w:rPr>
          <w:szCs w:val="24"/>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 Площадь, занимаемая объектами, виды разрешенного использования которых относятся к вспомогательным видам, не должна превышать 10 процентов от общей площади земельного участка.</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5" w:history="1">
        <w:r w:rsidRPr="006F786F">
          <w:rPr>
            <w:rFonts w:eastAsia="Calibri"/>
            <w:szCs w:val="24"/>
            <w:lang w:eastAsia="en-US"/>
          </w:rPr>
          <w:t>статьей 39</w:t>
        </w:r>
      </w:hyperlink>
      <w:r w:rsidRPr="006F786F">
        <w:rPr>
          <w:rFonts w:eastAsia="Calibri"/>
          <w:szCs w:val="24"/>
          <w:lang w:eastAsia="en-US"/>
        </w:rPr>
        <w:t xml:space="preserve"> Градостроительного кодекса Российской Федерации.</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autoSpaceDE w:val="0"/>
        <w:autoSpaceDN w:val="0"/>
        <w:spacing w:after="0"/>
        <w:jc w:val="center"/>
        <w:outlineLvl w:val="2"/>
        <w:rPr>
          <w:b/>
          <w:szCs w:val="24"/>
        </w:rPr>
      </w:pPr>
      <w:r w:rsidRPr="006F786F">
        <w:rPr>
          <w:b/>
          <w:szCs w:val="24"/>
        </w:rPr>
        <w:lastRenderedPageBreak/>
        <w:t>Статья 12.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spacing w:after="0"/>
        <w:ind w:firstLine="540"/>
        <w:jc w:val="both"/>
        <w:rPr>
          <w:szCs w:val="24"/>
        </w:rPr>
      </w:pPr>
      <w:r w:rsidRPr="006F786F">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F786F" w:rsidRPr="006F786F" w:rsidRDefault="006F786F" w:rsidP="006F786F">
      <w:pPr>
        <w:widowControl w:val="0"/>
        <w:autoSpaceDE w:val="0"/>
        <w:autoSpaceDN w:val="0"/>
        <w:spacing w:after="0"/>
        <w:ind w:firstLine="540"/>
        <w:jc w:val="both"/>
        <w:rPr>
          <w:szCs w:val="24"/>
        </w:rPr>
      </w:pPr>
      <w:r w:rsidRPr="006F786F">
        <w:rPr>
          <w:szCs w:val="24"/>
        </w:rPr>
        <w:t>1) предельные (минимальные и (или) максимальные) размеры земельных участков, в том числе их площадь;</w:t>
      </w:r>
    </w:p>
    <w:p w:rsidR="006F786F" w:rsidRPr="006F786F" w:rsidRDefault="006F786F" w:rsidP="006F786F">
      <w:pPr>
        <w:widowControl w:val="0"/>
        <w:autoSpaceDE w:val="0"/>
        <w:autoSpaceDN w:val="0"/>
        <w:spacing w:after="0"/>
        <w:ind w:firstLine="540"/>
        <w:jc w:val="both"/>
        <w:rPr>
          <w:szCs w:val="24"/>
        </w:rPr>
      </w:pPr>
      <w:r w:rsidRPr="006F786F">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F786F" w:rsidRPr="006F786F" w:rsidRDefault="006F786F" w:rsidP="006F786F">
      <w:pPr>
        <w:widowControl w:val="0"/>
        <w:autoSpaceDE w:val="0"/>
        <w:autoSpaceDN w:val="0"/>
        <w:spacing w:after="0"/>
        <w:ind w:firstLine="540"/>
        <w:jc w:val="both"/>
        <w:rPr>
          <w:szCs w:val="24"/>
        </w:rPr>
      </w:pPr>
      <w:r w:rsidRPr="006F786F">
        <w:rPr>
          <w:szCs w:val="24"/>
        </w:rPr>
        <w:t>3) предельное количество этажей или предельную высоту зданий, строений, сооружений;</w:t>
      </w:r>
    </w:p>
    <w:p w:rsidR="006F786F" w:rsidRPr="006F786F" w:rsidRDefault="006F786F" w:rsidP="006F786F">
      <w:pPr>
        <w:widowControl w:val="0"/>
        <w:autoSpaceDE w:val="0"/>
        <w:autoSpaceDN w:val="0"/>
        <w:spacing w:after="0"/>
        <w:ind w:firstLine="540"/>
        <w:jc w:val="both"/>
        <w:rPr>
          <w:szCs w:val="24"/>
        </w:rPr>
      </w:pPr>
      <w:r w:rsidRPr="006F786F">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F786F" w:rsidRPr="006F786F" w:rsidRDefault="006F786F" w:rsidP="006F786F">
      <w:pPr>
        <w:widowControl w:val="0"/>
        <w:autoSpaceDE w:val="0"/>
        <w:autoSpaceDN w:val="0"/>
        <w:spacing w:after="0"/>
        <w:ind w:firstLine="540"/>
        <w:jc w:val="both"/>
        <w:rPr>
          <w:szCs w:val="24"/>
        </w:rPr>
      </w:pPr>
      <w:r w:rsidRPr="006F786F">
        <w:rPr>
          <w:szCs w:val="24"/>
        </w:rPr>
        <w:t xml:space="preserve">2. </w:t>
      </w:r>
      <w:r w:rsidRPr="006F786F">
        <w:rPr>
          <w:rFonts w:cs="Calibri"/>
          <w:szCs w:val="24"/>
        </w:rPr>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6F786F" w:rsidRPr="006F786F" w:rsidRDefault="006F786F" w:rsidP="006F786F">
      <w:pPr>
        <w:widowControl w:val="0"/>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3. Для целей, не указанных в </w:t>
      </w:r>
      <w:hyperlink w:anchor="Par256" w:history="1">
        <w:r w:rsidRPr="006F786F">
          <w:rPr>
            <w:rFonts w:eastAsia="Calibri"/>
            <w:szCs w:val="24"/>
            <w:lang w:eastAsia="en-US"/>
          </w:rPr>
          <w:t>пункте 2</w:t>
        </w:r>
      </w:hyperlink>
      <w:r w:rsidRPr="006F786F">
        <w:rPr>
          <w:rFonts w:eastAsia="Calibri"/>
          <w:szCs w:val="24"/>
          <w:lang w:eastAsia="en-US"/>
        </w:rPr>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6F786F">
        <w:rPr>
          <w:rFonts w:eastAsia="Calibri"/>
          <w:szCs w:val="24"/>
          <w:lang w:eastAsia="en-US"/>
        </w:rPr>
        <w:t>рыбозащитное</w:t>
      </w:r>
      <w:proofErr w:type="spellEnd"/>
      <w:r w:rsidRPr="006F786F">
        <w:rPr>
          <w:rFonts w:eastAsia="Calibri"/>
          <w:szCs w:val="24"/>
          <w:lang w:eastAsia="en-US"/>
        </w:rPr>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6F786F" w:rsidRPr="006F786F" w:rsidRDefault="006F786F" w:rsidP="006F786F">
      <w:pPr>
        <w:widowControl w:val="0"/>
        <w:autoSpaceDE w:val="0"/>
        <w:autoSpaceDN w:val="0"/>
        <w:adjustRightInd w:val="0"/>
        <w:spacing w:after="0"/>
        <w:ind w:firstLine="709"/>
        <w:jc w:val="both"/>
        <w:rPr>
          <w:rFonts w:eastAsia="Calibri"/>
          <w:szCs w:val="24"/>
          <w:lang w:eastAsia="en-US"/>
        </w:rPr>
      </w:pPr>
      <w:r w:rsidRPr="006F786F">
        <w:rPr>
          <w:rFonts w:eastAsia="Calibri"/>
          <w:szCs w:val="24"/>
          <w:lang w:eastAsia="en-US"/>
        </w:rPr>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6F786F" w:rsidRPr="006F786F" w:rsidRDefault="006F786F" w:rsidP="006F786F">
      <w:pPr>
        <w:widowControl w:val="0"/>
        <w:autoSpaceDE w:val="0"/>
        <w:autoSpaceDN w:val="0"/>
        <w:adjustRightInd w:val="0"/>
        <w:spacing w:after="0"/>
        <w:ind w:firstLine="709"/>
        <w:jc w:val="both"/>
        <w:rPr>
          <w:rFonts w:eastAsia="Calibri"/>
          <w:szCs w:val="24"/>
          <w:lang w:eastAsia="en-US"/>
        </w:rPr>
      </w:pPr>
      <w:r w:rsidRPr="006F786F">
        <w:rPr>
          <w:rFonts w:eastAsia="Calibri"/>
          <w:szCs w:val="24"/>
          <w:lang w:eastAsia="en-US"/>
        </w:rPr>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6F786F" w:rsidRPr="006F786F" w:rsidRDefault="006F786F" w:rsidP="006F786F">
      <w:pPr>
        <w:widowControl w:val="0"/>
        <w:autoSpaceDE w:val="0"/>
        <w:autoSpaceDN w:val="0"/>
        <w:adjustRightInd w:val="0"/>
        <w:spacing w:after="0"/>
        <w:ind w:firstLine="709"/>
        <w:jc w:val="both"/>
        <w:rPr>
          <w:rFonts w:eastAsia="Calibri"/>
          <w:szCs w:val="24"/>
          <w:lang w:eastAsia="en-US"/>
        </w:rPr>
      </w:pPr>
      <w:r w:rsidRPr="006F786F">
        <w:rPr>
          <w:rFonts w:eastAsia="Calibri"/>
          <w:szCs w:val="24"/>
          <w:lang w:eastAsia="en-US"/>
        </w:rPr>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 xml:space="preserve">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w:t>
      </w:r>
      <w:r w:rsidRPr="006F786F">
        <w:rPr>
          <w:rFonts w:eastAsia="Calibri"/>
          <w:szCs w:val="24"/>
          <w:lang w:eastAsia="en-US"/>
        </w:rPr>
        <w:lastRenderedPageBreak/>
        <w:t>«очистное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6F786F">
        <w:rPr>
          <w:rFonts w:eastAsia="Calibri"/>
          <w:szCs w:val="24"/>
          <w:lang w:eastAsia="en-US"/>
        </w:rPr>
        <w:t>рыбозащитное</w:t>
      </w:r>
      <w:proofErr w:type="spellEnd"/>
      <w:r w:rsidRPr="006F786F">
        <w:rPr>
          <w:rFonts w:eastAsia="Calibri"/>
          <w:szCs w:val="24"/>
          <w:lang w:eastAsia="en-US"/>
        </w:rPr>
        <w:t xml:space="preserve"> и рыбопропускное сооружение», «берегозащитное сооружение», «общественные уборные», «подсобное сооружение» не устанавливается.</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autoSpaceDE w:val="0"/>
        <w:autoSpaceDN w:val="0"/>
        <w:spacing w:after="0"/>
        <w:jc w:val="center"/>
        <w:outlineLvl w:val="2"/>
        <w:rPr>
          <w:b/>
          <w:szCs w:val="24"/>
        </w:rPr>
      </w:pPr>
      <w:r w:rsidRPr="006F786F">
        <w:rPr>
          <w:b/>
          <w:szCs w:val="24"/>
        </w:rPr>
        <w:lastRenderedPageBreak/>
        <w:t>Статья 13. Градостроительные регламенты по территориальным</w:t>
      </w:r>
    </w:p>
    <w:p w:rsidR="006F786F" w:rsidRPr="006F786F" w:rsidRDefault="006F786F" w:rsidP="006F786F">
      <w:pPr>
        <w:widowControl w:val="0"/>
        <w:numPr>
          <w:ilvl w:val="0"/>
          <w:numId w:val="8"/>
        </w:numPr>
        <w:autoSpaceDE w:val="0"/>
        <w:autoSpaceDN w:val="0"/>
        <w:spacing w:after="0" w:line="259" w:lineRule="auto"/>
        <w:jc w:val="center"/>
        <w:rPr>
          <w:b/>
          <w:szCs w:val="24"/>
        </w:rPr>
      </w:pPr>
      <w:bookmarkStart w:id="4" w:name="P293"/>
      <w:bookmarkEnd w:id="4"/>
      <w:r w:rsidRPr="006F786F">
        <w:rPr>
          <w:b/>
          <w:szCs w:val="24"/>
        </w:rPr>
        <w:t>Градостроительный регламент жилой зоны</w:t>
      </w:r>
    </w:p>
    <w:p w:rsidR="006F786F" w:rsidRPr="006F786F" w:rsidRDefault="006F786F" w:rsidP="006F786F">
      <w:pPr>
        <w:widowControl w:val="0"/>
        <w:autoSpaceDE w:val="0"/>
        <w:autoSpaceDN w:val="0"/>
        <w:spacing w:after="0"/>
        <w:jc w:val="right"/>
        <w:outlineLvl w:val="3"/>
        <w:rPr>
          <w:szCs w:val="24"/>
        </w:rPr>
      </w:pPr>
      <w:r w:rsidRPr="006F786F">
        <w:rPr>
          <w:szCs w:val="24"/>
        </w:rPr>
        <w:t>Таблица 1</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041"/>
        <w:gridCol w:w="2160"/>
        <w:gridCol w:w="766"/>
        <w:gridCol w:w="2171"/>
        <w:gridCol w:w="811"/>
        <w:gridCol w:w="1535"/>
        <w:gridCol w:w="655"/>
        <w:gridCol w:w="27"/>
      </w:tblGrid>
      <w:tr w:rsidR="006F786F" w:rsidRPr="006F786F" w:rsidTr="004A5332">
        <w:trPr>
          <w:gridAfter w:val="1"/>
          <w:wAfter w:w="14" w:type="pct"/>
        </w:trPr>
        <w:tc>
          <w:tcPr>
            <w:tcW w:w="854" w:type="pct"/>
            <w:gridSpan w:val="2"/>
            <w:vMerge w:val="restart"/>
            <w:vAlign w:val="center"/>
          </w:tcPr>
          <w:p w:rsidR="006F786F" w:rsidRPr="006F786F" w:rsidRDefault="006F786F" w:rsidP="006F786F">
            <w:pPr>
              <w:tabs>
                <w:tab w:val="left" w:pos="660"/>
                <w:tab w:val="center" w:pos="1365"/>
              </w:tabs>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493"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Основные виды разрешенного использования земельных участков и объектов капитального строительства</w:t>
            </w:r>
          </w:p>
        </w:tc>
        <w:tc>
          <w:tcPr>
            <w:tcW w:w="1522"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Условно разрешенные виды использования земельных участков и объектов капитального строительства</w:t>
            </w:r>
          </w:p>
        </w:tc>
        <w:tc>
          <w:tcPr>
            <w:tcW w:w="1117"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rPr>
          <w:gridAfter w:val="1"/>
          <w:wAfter w:w="14" w:type="pct"/>
        </w:trPr>
        <w:tc>
          <w:tcPr>
            <w:tcW w:w="854" w:type="pct"/>
            <w:gridSpan w:val="2"/>
            <w:vMerge/>
          </w:tcPr>
          <w:p w:rsidR="006F786F" w:rsidRPr="006F786F" w:rsidRDefault="006F786F" w:rsidP="006F786F">
            <w:pPr>
              <w:spacing w:after="0"/>
              <w:jc w:val="center"/>
              <w:rPr>
                <w:rFonts w:eastAsia="Calibri"/>
                <w:b/>
                <w:sz w:val="18"/>
                <w:szCs w:val="18"/>
                <w:lang w:eastAsia="en-US"/>
              </w:rPr>
            </w:pPr>
          </w:p>
        </w:tc>
        <w:tc>
          <w:tcPr>
            <w:tcW w:w="1102"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91" w:type="pct"/>
          </w:tcPr>
          <w:p w:rsidR="006F786F" w:rsidRPr="006F786F" w:rsidRDefault="006F786F" w:rsidP="006F786F">
            <w:pPr>
              <w:spacing w:after="0"/>
              <w:ind w:firstLine="29"/>
              <w:jc w:val="center"/>
              <w:rPr>
                <w:rFonts w:eastAsia="Calibri"/>
                <w:b/>
                <w:sz w:val="18"/>
                <w:szCs w:val="18"/>
                <w:lang w:eastAsia="en-US"/>
              </w:rPr>
            </w:pPr>
            <w:r w:rsidRPr="006F786F">
              <w:rPr>
                <w:rFonts w:eastAsia="Calibri"/>
                <w:b/>
                <w:sz w:val="18"/>
                <w:szCs w:val="18"/>
                <w:lang w:eastAsia="en-US"/>
              </w:rPr>
              <w:t xml:space="preserve">код </w:t>
            </w:r>
          </w:p>
          <w:p w:rsidR="006F786F" w:rsidRPr="006F786F" w:rsidRDefault="006F786F" w:rsidP="006F786F">
            <w:pPr>
              <w:spacing w:after="0"/>
              <w:ind w:firstLine="29"/>
              <w:jc w:val="center"/>
              <w:rPr>
                <w:rFonts w:eastAsia="Calibri"/>
                <w:b/>
                <w:sz w:val="18"/>
                <w:szCs w:val="18"/>
                <w:lang w:eastAsia="en-US"/>
              </w:rPr>
            </w:pPr>
            <w:r w:rsidRPr="006F786F">
              <w:rPr>
                <w:rFonts w:eastAsia="Calibri"/>
                <w:b/>
                <w:sz w:val="18"/>
                <w:szCs w:val="18"/>
                <w:lang w:eastAsia="en-US"/>
              </w:rPr>
              <w:t>вида</w:t>
            </w:r>
          </w:p>
        </w:tc>
        <w:tc>
          <w:tcPr>
            <w:tcW w:w="1108"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414"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783"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наименование</w:t>
            </w:r>
          </w:p>
        </w:tc>
        <w:tc>
          <w:tcPr>
            <w:tcW w:w="334"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rPr>
          <w:gridAfter w:val="1"/>
          <w:wAfter w:w="14" w:type="pct"/>
        </w:trPr>
        <w:tc>
          <w:tcPr>
            <w:tcW w:w="323"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ЖУ</w:t>
            </w:r>
          </w:p>
        </w:tc>
        <w:tc>
          <w:tcPr>
            <w:tcW w:w="530" w:type="pct"/>
            <w:vMerge w:val="restart"/>
          </w:tcPr>
          <w:p w:rsidR="006F786F" w:rsidRPr="006F786F" w:rsidRDefault="006F786F" w:rsidP="006F786F">
            <w:pPr>
              <w:spacing w:after="0"/>
              <w:rPr>
                <w:rFonts w:eastAsia="Calibri"/>
                <w:sz w:val="20"/>
                <w:lang w:eastAsia="en-US"/>
              </w:rPr>
            </w:pPr>
            <w:r w:rsidRPr="006F786F">
              <w:rPr>
                <w:rFonts w:eastAsia="Calibri"/>
                <w:sz w:val="20"/>
                <w:lang w:eastAsia="en-US"/>
              </w:rPr>
              <w:t>зона застройки индивидуальными жилыми домами</w:t>
            </w:r>
          </w:p>
          <w:p w:rsidR="006F786F" w:rsidRPr="006F786F" w:rsidRDefault="006F786F" w:rsidP="006F786F">
            <w:pPr>
              <w:spacing w:after="0"/>
              <w:rPr>
                <w:rFonts w:eastAsia="Calibri"/>
                <w:sz w:val="20"/>
                <w:lang w:eastAsia="en-US"/>
              </w:rPr>
            </w:pPr>
          </w:p>
          <w:p w:rsidR="006F786F" w:rsidRPr="006F786F" w:rsidRDefault="006F786F" w:rsidP="006F786F">
            <w:pPr>
              <w:spacing w:after="0"/>
              <w:rPr>
                <w:rFonts w:eastAsia="Calibri"/>
                <w:sz w:val="20"/>
                <w:lang w:eastAsia="en-US"/>
              </w:rPr>
            </w:pPr>
          </w:p>
          <w:p w:rsidR="006F786F" w:rsidRPr="006F786F" w:rsidRDefault="006F786F" w:rsidP="006F786F">
            <w:pPr>
              <w:spacing w:after="0"/>
              <w:rPr>
                <w:rFonts w:eastAsia="Calibri"/>
                <w:sz w:val="20"/>
                <w:lang w:eastAsia="en-US"/>
              </w:rPr>
            </w:pPr>
          </w:p>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 xml:space="preserve">для индивидуального жилищного строительства </w:t>
            </w:r>
          </w:p>
        </w:tc>
        <w:tc>
          <w:tcPr>
            <w:tcW w:w="391"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2.1</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передвижное жилье</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2.4</w:t>
            </w:r>
          </w:p>
        </w:tc>
        <w:tc>
          <w:tcPr>
            <w:tcW w:w="783"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овощеводство</w:t>
            </w:r>
          </w:p>
        </w:tc>
        <w:tc>
          <w:tcPr>
            <w:tcW w:w="334"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1.3</w:t>
            </w:r>
          </w:p>
        </w:tc>
      </w:tr>
      <w:tr w:rsidR="006F786F" w:rsidRPr="006F786F" w:rsidTr="004A5332">
        <w:trPr>
          <w:gridAfter w:val="1"/>
          <w:wAfter w:w="14" w:type="pct"/>
        </w:trPr>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Малоэтажная многоквартирная жилая застройка</w:t>
            </w:r>
          </w:p>
        </w:tc>
        <w:tc>
          <w:tcPr>
            <w:tcW w:w="391"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2.1.1.</w:t>
            </w:r>
          </w:p>
        </w:tc>
        <w:tc>
          <w:tcPr>
            <w:tcW w:w="1108" w:type="pct"/>
          </w:tcPr>
          <w:p w:rsidR="006F786F" w:rsidRPr="006F786F" w:rsidRDefault="006F786F" w:rsidP="006F786F">
            <w:pPr>
              <w:tabs>
                <w:tab w:val="right" w:pos="0"/>
              </w:tabs>
              <w:spacing w:after="0"/>
              <w:contextualSpacing/>
              <w:rPr>
                <w:rFonts w:eastAsia="Calibri"/>
                <w:sz w:val="20"/>
                <w:lang w:eastAsia="en-US"/>
              </w:rPr>
            </w:pPr>
            <w:r w:rsidRPr="006F786F">
              <w:rPr>
                <w:rFonts w:eastAsia="Calibri"/>
                <w:sz w:val="20"/>
                <w:lang w:eastAsia="en-US"/>
              </w:rPr>
              <w:t xml:space="preserve">многоэтажная  жилая застройка </w:t>
            </w:r>
          </w:p>
        </w:tc>
        <w:tc>
          <w:tcPr>
            <w:tcW w:w="414" w:type="pct"/>
          </w:tcPr>
          <w:p w:rsidR="006F786F" w:rsidRPr="006F786F" w:rsidRDefault="006F786F" w:rsidP="006F786F">
            <w:pPr>
              <w:tabs>
                <w:tab w:val="right" w:pos="0"/>
              </w:tabs>
              <w:spacing w:after="0"/>
              <w:contextualSpacing/>
              <w:jc w:val="center"/>
              <w:rPr>
                <w:rFonts w:eastAsia="Calibri"/>
                <w:sz w:val="20"/>
                <w:lang w:eastAsia="en-US"/>
              </w:rPr>
            </w:pPr>
            <w:r w:rsidRPr="006F786F">
              <w:rPr>
                <w:rFonts w:eastAsia="Calibri"/>
                <w:sz w:val="20"/>
                <w:lang w:eastAsia="en-US"/>
              </w:rPr>
              <w:t>2.6</w:t>
            </w:r>
          </w:p>
        </w:tc>
        <w:tc>
          <w:tcPr>
            <w:tcW w:w="783"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садоводство</w:t>
            </w:r>
          </w:p>
        </w:tc>
        <w:tc>
          <w:tcPr>
            <w:tcW w:w="334"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1.5</w:t>
            </w:r>
          </w:p>
        </w:tc>
      </w:tr>
      <w:tr w:rsidR="006F786F" w:rsidRPr="006F786F" w:rsidTr="004A5332">
        <w:trPr>
          <w:gridAfter w:val="1"/>
          <w:wAfter w:w="14" w:type="pct"/>
        </w:trPr>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rPr>
                <w:rFonts w:eastAsia="Calibri"/>
                <w:sz w:val="20"/>
                <w:lang w:eastAsia="en-US"/>
              </w:rPr>
            </w:pPr>
            <w:r w:rsidRPr="006F786F">
              <w:rPr>
                <w:rFonts w:eastAsia="Calibri"/>
                <w:sz w:val="20"/>
                <w:lang w:eastAsia="en-US"/>
              </w:rPr>
              <w:t>для ведения личного подсобного хозяйства</w:t>
            </w:r>
          </w:p>
        </w:tc>
        <w:tc>
          <w:tcPr>
            <w:tcW w:w="391"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2.2</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 xml:space="preserve">объекты религиозного назначения </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3.7</w:t>
            </w:r>
          </w:p>
        </w:tc>
        <w:tc>
          <w:tcPr>
            <w:tcW w:w="783"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объекты гаражного назначения</w:t>
            </w:r>
          </w:p>
        </w:tc>
        <w:tc>
          <w:tcPr>
            <w:tcW w:w="334"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2.7.1</w:t>
            </w:r>
          </w:p>
        </w:tc>
      </w:tr>
      <w:tr w:rsidR="006F786F" w:rsidRPr="006F786F" w:rsidTr="004A5332">
        <w:trPr>
          <w:gridAfter w:val="1"/>
          <w:wAfter w:w="14" w:type="pct"/>
        </w:trPr>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 xml:space="preserve">блокированная жилая застройка </w:t>
            </w:r>
          </w:p>
        </w:tc>
        <w:tc>
          <w:tcPr>
            <w:tcW w:w="391"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2.3</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деловое управление</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4.1</w:t>
            </w:r>
          </w:p>
        </w:tc>
        <w:tc>
          <w:tcPr>
            <w:tcW w:w="783"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обслуживание жилой застройки</w:t>
            </w:r>
          </w:p>
        </w:tc>
        <w:tc>
          <w:tcPr>
            <w:tcW w:w="334"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2.7</w:t>
            </w: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обслуживание жилой застройки</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2.7</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Объекты торговли (торговые центры, торгово-развлекательные центры (комплексы)</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4.2</w:t>
            </w:r>
          </w:p>
        </w:tc>
        <w:tc>
          <w:tcPr>
            <w:tcW w:w="783" w:type="pct"/>
          </w:tcPr>
          <w:p w:rsidR="006F786F" w:rsidRPr="006F786F" w:rsidRDefault="006F786F" w:rsidP="006F786F">
            <w:pPr>
              <w:autoSpaceDE w:val="0"/>
              <w:autoSpaceDN w:val="0"/>
              <w:adjustRightInd w:val="0"/>
              <w:spacing w:after="0"/>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Коммунальное обслуживание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w:t>
            </w:r>
          </w:p>
        </w:tc>
        <w:tc>
          <w:tcPr>
            <w:tcW w:w="1108" w:type="pct"/>
          </w:tcPr>
          <w:p w:rsidR="006F786F" w:rsidRPr="006F786F" w:rsidRDefault="006F786F" w:rsidP="006F786F">
            <w:pPr>
              <w:spacing w:after="0"/>
              <w:rPr>
                <w:rFonts w:eastAsia="Calibri"/>
                <w:sz w:val="20"/>
                <w:lang w:eastAsia="en-US"/>
              </w:rPr>
            </w:pPr>
            <w:r w:rsidRPr="006F786F">
              <w:rPr>
                <w:rFonts w:eastAsia="Calibri"/>
                <w:sz w:val="20"/>
                <w:lang w:eastAsia="en-US"/>
              </w:rPr>
              <w:t>рынки</w:t>
            </w:r>
          </w:p>
        </w:tc>
        <w:tc>
          <w:tcPr>
            <w:tcW w:w="41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4.3</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Социальное обслуживание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3.2</w:t>
            </w:r>
          </w:p>
        </w:tc>
        <w:tc>
          <w:tcPr>
            <w:tcW w:w="1108"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банковская и страховая деятельность</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4.5</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Бытовое обслуживание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3.3</w:t>
            </w:r>
          </w:p>
        </w:tc>
        <w:tc>
          <w:tcPr>
            <w:tcW w:w="1108"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объекты общественного питания</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4.6</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Здравоохранение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3.4</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гостиничное обслуживание</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4.7</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Образование и просвещение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3.5</w:t>
            </w:r>
          </w:p>
        </w:tc>
        <w:tc>
          <w:tcPr>
            <w:tcW w:w="1108"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Развлечения</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4.8</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Культурное развитие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3.6</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обслуживание автотранспорта</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4.9</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религиозное использование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3.7</w:t>
            </w:r>
          </w:p>
        </w:tc>
        <w:tc>
          <w:tcPr>
            <w:tcW w:w="1108"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Объекты придорожного сервиса</w:t>
            </w:r>
          </w:p>
        </w:tc>
        <w:tc>
          <w:tcPr>
            <w:tcW w:w="414"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4.9.1.</w:t>
            </w: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Общественное управление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3.8</w:t>
            </w:r>
          </w:p>
        </w:tc>
        <w:tc>
          <w:tcPr>
            <w:tcW w:w="1108" w:type="pct"/>
          </w:tcPr>
          <w:p w:rsidR="006F786F" w:rsidRPr="006F786F" w:rsidRDefault="006F786F" w:rsidP="006F786F">
            <w:pPr>
              <w:spacing w:after="0"/>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Обеспечение научной деятельности</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3.9</w:t>
            </w:r>
          </w:p>
        </w:tc>
        <w:tc>
          <w:tcPr>
            <w:tcW w:w="1108" w:type="pct"/>
          </w:tcPr>
          <w:p w:rsidR="006F786F" w:rsidRPr="006F786F" w:rsidRDefault="006F786F" w:rsidP="006F786F">
            <w:pPr>
              <w:spacing w:after="0"/>
              <w:ind w:firstLine="31"/>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Ветеринарное обслуживание</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3.10</w:t>
            </w:r>
          </w:p>
        </w:tc>
        <w:tc>
          <w:tcPr>
            <w:tcW w:w="1108" w:type="pct"/>
          </w:tcPr>
          <w:p w:rsidR="006F786F" w:rsidRPr="006F786F" w:rsidRDefault="006F786F" w:rsidP="006F786F">
            <w:pPr>
              <w:spacing w:after="0"/>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магазины</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4.4</w:t>
            </w:r>
          </w:p>
        </w:tc>
        <w:tc>
          <w:tcPr>
            <w:tcW w:w="1108" w:type="pct"/>
          </w:tcPr>
          <w:p w:rsidR="006F786F" w:rsidRPr="006F786F" w:rsidRDefault="006F786F" w:rsidP="006F786F">
            <w:pPr>
              <w:spacing w:after="0"/>
              <w:ind w:firstLine="31"/>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 xml:space="preserve">спорт </w:t>
            </w:r>
          </w:p>
        </w:tc>
        <w:tc>
          <w:tcPr>
            <w:tcW w:w="391"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5.1</w:t>
            </w:r>
          </w:p>
        </w:tc>
        <w:tc>
          <w:tcPr>
            <w:tcW w:w="1108" w:type="pct"/>
          </w:tcPr>
          <w:p w:rsidR="006F786F" w:rsidRPr="006F786F" w:rsidRDefault="006F786F" w:rsidP="006F786F">
            <w:pPr>
              <w:spacing w:after="0"/>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jc w:val="center"/>
              <w:rPr>
                <w:rFonts w:eastAsia="Calibri"/>
                <w:sz w:val="20"/>
                <w:lang w:eastAsia="en-US"/>
              </w:rPr>
            </w:pPr>
          </w:p>
        </w:tc>
      </w:tr>
      <w:tr w:rsidR="006F786F" w:rsidRPr="006F786F" w:rsidTr="004A5332">
        <w:trPr>
          <w:trHeight w:val="227"/>
        </w:trPr>
        <w:tc>
          <w:tcPr>
            <w:tcW w:w="323" w:type="pct"/>
            <w:vMerge/>
          </w:tcPr>
          <w:p w:rsidR="006F786F" w:rsidRPr="006F786F" w:rsidRDefault="006F786F" w:rsidP="006F786F">
            <w:pPr>
              <w:spacing w:after="0"/>
              <w:jc w:val="center"/>
              <w:rPr>
                <w:rFonts w:eastAsia="Calibri"/>
                <w:sz w:val="20"/>
                <w:lang w:eastAsia="en-US"/>
              </w:rPr>
            </w:pPr>
          </w:p>
        </w:tc>
        <w:tc>
          <w:tcPr>
            <w:tcW w:w="530" w:type="pct"/>
            <w:vMerge/>
          </w:tcPr>
          <w:p w:rsidR="006F786F" w:rsidRPr="006F786F" w:rsidRDefault="006F786F" w:rsidP="006F786F">
            <w:pPr>
              <w:spacing w:after="0"/>
              <w:rPr>
                <w:rFonts w:eastAsia="Calibri"/>
                <w:sz w:val="20"/>
                <w:lang w:eastAsia="en-US"/>
              </w:rPr>
            </w:pPr>
          </w:p>
        </w:tc>
        <w:tc>
          <w:tcPr>
            <w:tcW w:w="1102"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Земельные участки (территории) общего пользования</w:t>
            </w:r>
          </w:p>
        </w:tc>
        <w:tc>
          <w:tcPr>
            <w:tcW w:w="391"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12.0</w:t>
            </w:r>
          </w:p>
        </w:tc>
        <w:tc>
          <w:tcPr>
            <w:tcW w:w="1108" w:type="pct"/>
          </w:tcPr>
          <w:p w:rsidR="006F786F" w:rsidRPr="006F786F" w:rsidRDefault="006F786F" w:rsidP="006F786F">
            <w:pPr>
              <w:spacing w:after="0"/>
              <w:ind w:firstLine="31"/>
              <w:contextualSpacing/>
              <w:rPr>
                <w:rFonts w:eastAsia="Calibri"/>
                <w:sz w:val="20"/>
                <w:lang w:eastAsia="en-US"/>
              </w:rPr>
            </w:pPr>
          </w:p>
        </w:tc>
        <w:tc>
          <w:tcPr>
            <w:tcW w:w="414" w:type="pct"/>
          </w:tcPr>
          <w:p w:rsidR="006F786F" w:rsidRPr="006F786F" w:rsidRDefault="006F786F" w:rsidP="006F786F">
            <w:pPr>
              <w:spacing w:after="0"/>
              <w:contextualSpacing/>
              <w:jc w:val="center"/>
              <w:rPr>
                <w:rFonts w:eastAsia="Calibri"/>
                <w:sz w:val="20"/>
                <w:lang w:eastAsia="en-US"/>
              </w:rPr>
            </w:pPr>
          </w:p>
        </w:tc>
        <w:tc>
          <w:tcPr>
            <w:tcW w:w="783" w:type="pct"/>
          </w:tcPr>
          <w:p w:rsidR="006F786F" w:rsidRPr="006F786F" w:rsidRDefault="006F786F" w:rsidP="006F786F">
            <w:pPr>
              <w:autoSpaceDE w:val="0"/>
              <w:autoSpaceDN w:val="0"/>
              <w:adjustRightInd w:val="0"/>
              <w:spacing w:after="0"/>
              <w:rPr>
                <w:rFonts w:eastAsia="Calibri"/>
                <w:sz w:val="20"/>
                <w:lang w:eastAsia="en-US"/>
              </w:rPr>
            </w:pPr>
          </w:p>
        </w:tc>
        <w:tc>
          <w:tcPr>
            <w:tcW w:w="348" w:type="pct"/>
            <w:gridSpan w:val="2"/>
          </w:tcPr>
          <w:p w:rsidR="006F786F" w:rsidRPr="006F786F" w:rsidRDefault="006F786F" w:rsidP="006F786F">
            <w:pPr>
              <w:autoSpaceDE w:val="0"/>
              <w:autoSpaceDN w:val="0"/>
              <w:adjustRightInd w:val="0"/>
              <w:spacing w:after="0"/>
              <w:rPr>
                <w:rFonts w:eastAsia="Calibri"/>
                <w:sz w:val="20"/>
                <w:lang w:eastAsia="en-US"/>
              </w:rPr>
            </w:pPr>
          </w:p>
        </w:tc>
      </w:tr>
    </w:tbl>
    <w:p w:rsidR="006F786F" w:rsidRPr="006F786F" w:rsidRDefault="006F786F" w:rsidP="006F786F">
      <w:pPr>
        <w:widowControl w:val="0"/>
        <w:autoSpaceDE w:val="0"/>
        <w:autoSpaceDN w:val="0"/>
        <w:adjustRightInd w:val="0"/>
        <w:spacing w:after="0"/>
        <w:ind w:firstLine="540"/>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1) минимальная площадь земельных участков: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малоэтажная жилая застройка (индивидуальное жилищное строительство) - 400 квадратных метров;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для размещения дачных и садовых домов - 400 квадратных метров;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приусадебный участок личного подсобного хозяйства– 400 квадратных метров;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блокированная жилая застройка - 400 квадратных метров.</w:t>
      </w:r>
    </w:p>
    <w:p w:rsidR="006F786F" w:rsidRPr="006F786F" w:rsidRDefault="006F786F" w:rsidP="006F786F">
      <w:pPr>
        <w:spacing w:after="0"/>
        <w:jc w:val="both"/>
        <w:rPr>
          <w:rFonts w:eastAsia="Calibri"/>
          <w:szCs w:val="24"/>
          <w:lang w:eastAsia="en-US"/>
        </w:rPr>
      </w:pPr>
      <w:r w:rsidRPr="006F786F">
        <w:rPr>
          <w:rFonts w:eastAsia="Calibri"/>
          <w:szCs w:val="24"/>
          <w:lang w:eastAsia="en-US"/>
        </w:rPr>
        <w:t xml:space="preserve">         2) максимальная площадь земельных участков: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малоэтажная жилая застройка (индивидуальное жилищное строительство) - 4000 квадратных метров;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приусадебный участок личного подсобного хозяйства– 4000 квадратных метров;</w:t>
      </w:r>
    </w:p>
    <w:p w:rsidR="006F786F" w:rsidRPr="006F786F" w:rsidRDefault="006F786F" w:rsidP="006F786F">
      <w:pPr>
        <w:spacing w:after="0"/>
        <w:ind w:left="540"/>
        <w:jc w:val="both"/>
        <w:rPr>
          <w:rFonts w:eastAsia="Calibri"/>
          <w:szCs w:val="24"/>
          <w:lang w:eastAsia="en-US"/>
        </w:rPr>
      </w:pPr>
      <w:r w:rsidRPr="006F786F">
        <w:rPr>
          <w:rFonts w:eastAsia="Calibri"/>
          <w:szCs w:val="24"/>
          <w:lang w:eastAsia="en-US"/>
        </w:rPr>
        <w:t>- блокированная жилая застройка - 4000 квадратных метров.</w:t>
      </w:r>
    </w:p>
    <w:p w:rsidR="006F786F" w:rsidRPr="006F786F" w:rsidRDefault="006F786F" w:rsidP="006F786F">
      <w:pPr>
        <w:spacing w:after="0"/>
        <w:ind w:firstLine="567"/>
        <w:textAlignment w:val="baseline"/>
        <w:rPr>
          <w:rFonts w:eastAsia="Calibri"/>
          <w:szCs w:val="24"/>
          <w:lang w:eastAsia="en-US"/>
        </w:rPr>
      </w:pPr>
      <w:r w:rsidRPr="006F786F">
        <w:rPr>
          <w:rFonts w:eastAsia="Calibri"/>
          <w:szCs w:val="24"/>
          <w:lang w:eastAsia="en-US"/>
        </w:rPr>
        <w:t>3) Минимальный отступ от границ земельных участков до зданий, строений, сооружений</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xml:space="preserve">  -минимальные отступы зданий, строений, сооружений от границ земельных участков – 3 метра;</w:t>
      </w:r>
    </w:p>
    <w:p w:rsidR="006F786F" w:rsidRPr="006F786F" w:rsidRDefault="006F786F" w:rsidP="006F786F">
      <w:pPr>
        <w:spacing w:after="0"/>
        <w:jc w:val="both"/>
        <w:rPr>
          <w:rFonts w:eastAsia="Calibri"/>
          <w:szCs w:val="24"/>
          <w:lang w:eastAsia="en-US"/>
        </w:rPr>
      </w:pPr>
      <w:r w:rsidRPr="006F786F">
        <w:rPr>
          <w:rFonts w:eastAsia="Calibri"/>
          <w:szCs w:val="24"/>
          <w:lang w:eastAsia="en-US"/>
        </w:rPr>
        <w:t xml:space="preserve">         - минимальный отступ от границ соседнего участка до жилого дома - 5м;</w:t>
      </w:r>
    </w:p>
    <w:p w:rsidR="006F786F" w:rsidRPr="006F786F" w:rsidRDefault="006F786F" w:rsidP="006F786F">
      <w:pPr>
        <w:spacing w:after="0"/>
        <w:jc w:val="both"/>
        <w:rPr>
          <w:rFonts w:eastAsia="Calibri"/>
          <w:szCs w:val="24"/>
          <w:lang w:eastAsia="en-US"/>
        </w:rPr>
      </w:pPr>
      <w:r w:rsidRPr="006F786F">
        <w:rPr>
          <w:rFonts w:eastAsia="Calibri"/>
          <w:szCs w:val="24"/>
          <w:lang w:eastAsia="en-US"/>
        </w:rPr>
        <w:t xml:space="preserve">         - минимальный отступ от границ соседнего участка до вспомогательных строений (бани, гаражи и др.) - 1м; </w:t>
      </w:r>
    </w:p>
    <w:p w:rsidR="006F786F" w:rsidRPr="006F786F" w:rsidRDefault="006F786F" w:rsidP="006F786F">
      <w:pPr>
        <w:spacing w:after="0"/>
        <w:jc w:val="both"/>
        <w:rPr>
          <w:rFonts w:eastAsia="Calibri"/>
          <w:szCs w:val="24"/>
          <w:lang w:eastAsia="en-US"/>
        </w:rPr>
      </w:pPr>
      <w:r w:rsidRPr="006F786F">
        <w:rPr>
          <w:rFonts w:eastAsia="Calibri"/>
          <w:szCs w:val="24"/>
          <w:lang w:eastAsia="en-US"/>
        </w:rPr>
        <w:t xml:space="preserve">         - минимальный отступ от окон жилых помещений жилого дома до построек для содержания и разведения домашнего скота и птицы – 15 м.</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предельное количество этажей - 3 этажа;</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xml:space="preserve">- максимальный процент застройки </w:t>
      </w:r>
      <w:r w:rsidRPr="006F786F">
        <w:rPr>
          <w:rFonts w:eastAsia="Calibri" w:cs="Arial"/>
          <w:szCs w:val="24"/>
          <w:lang w:eastAsia="en-US"/>
        </w:rPr>
        <w:t>в границах земельного участка</w:t>
      </w:r>
      <w:r w:rsidRPr="006F786F">
        <w:rPr>
          <w:rFonts w:eastAsia="Calibri"/>
          <w:szCs w:val="24"/>
          <w:lang w:eastAsia="en-US"/>
        </w:rPr>
        <w:t xml:space="preserve"> – 50 %</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иные параметры</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lastRenderedPageBreak/>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6F786F" w:rsidRPr="006F786F" w:rsidRDefault="006F786F" w:rsidP="006F786F">
      <w:pPr>
        <w:spacing w:after="0"/>
        <w:ind w:firstLine="540"/>
        <w:jc w:val="both"/>
        <w:rPr>
          <w:rFonts w:eastAsia="Calibri"/>
          <w:szCs w:val="24"/>
          <w:lang w:eastAsia="en-US"/>
        </w:rPr>
      </w:pPr>
      <w:r w:rsidRPr="006F786F">
        <w:rPr>
          <w:rFonts w:eastAsia="Calibri"/>
          <w:szCs w:val="24"/>
          <w:lang w:eastAsia="en-US"/>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6F786F" w:rsidRPr="006F786F" w:rsidRDefault="006F786F" w:rsidP="006F786F">
      <w:pPr>
        <w:widowControl w:val="0"/>
        <w:numPr>
          <w:ilvl w:val="0"/>
          <w:numId w:val="8"/>
        </w:numPr>
        <w:autoSpaceDE w:val="0"/>
        <w:autoSpaceDN w:val="0"/>
        <w:spacing w:after="0" w:line="259" w:lineRule="auto"/>
        <w:jc w:val="center"/>
        <w:rPr>
          <w:b/>
          <w:szCs w:val="24"/>
        </w:rPr>
      </w:pPr>
      <w:r w:rsidRPr="006F786F">
        <w:rPr>
          <w:b/>
          <w:szCs w:val="24"/>
        </w:rPr>
        <w:t>Градостроительный регламент общественно-деловой зоны</w:t>
      </w:r>
    </w:p>
    <w:p w:rsidR="006F786F" w:rsidRPr="006F786F" w:rsidRDefault="006F786F" w:rsidP="006F786F">
      <w:pPr>
        <w:widowControl w:val="0"/>
        <w:autoSpaceDE w:val="0"/>
        <w:autoSpaceDN w:val="0"/>
        <w:spacing w:after="0"/>
        <w:ind w:left="720"/>
        <w:jc w:val="right"/>
        <w:rPr>
          <w:szCs w:val="24"/>
        </w:rPr>
      </w:pPr>
      <w:r w:rsidRPr="006F786F">
        <w:rPr>
          <w:szCs w:val="24"/>
        </w:rPr>
        <w:t>Таблица 2</w:t>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1090"/>
        <w:gridCol w:w="1998"/>
        <w:gridCol w:w="708"/>
        <w:gridCol w:w="2009"/>
        <w:gridCol w:w="708"/>
        <w:gridCol w:w="2039"/>
        <w:gridCol w:w="20"/>
        <w:gridCol w:w="673"/>
        <w:gridCol w:w="6"/>
      </w:tblGrid>
      <w:tr w:rsidR="006F786F" w:rsidRPr="006F786F" w:rsidTr="004A5332">
        <w:trPr>
          <w:gridAfter w:val="1"/>
          <w:wAfter w:w="4" w:type="pct"/>
        </w:trPr>
        <w:tc>
          <w:tcPr>
            <w:tcW w:w="853" w:type="pct"/>
            <w:gridSpan w:val="2"/>
            <w:vMerge w:val="restart"/>
          </w:tcPr>
          <w:p w:rsidR="006F786F" w:rsidRPr="006F786F" w:rsidRDefault="006F786F" w:rsidP="006F786F">
            <w:pPr>
              <w:tabs>
                <w:tab w:val="left" w:pos="660"/>
                <w:tab w:val="center" w:pos="1418"/>
              </w:tabs>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375"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основные виды разрешенного использования земельных участков и объектов капитального строительства</w:t>
            </w:r>
          </w:p>
        </w:tc>
        <w:tc>
          <w:tcPr>
            <w:tcW w:w="1381"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условно разрешенные виды использования земельных участков и объектов капитального строительства</w:t>
            </w:r>
          </w:p>
        </w:tc>
        <w:tc>
          <w:tcPr>
            <w:tcW w:w="1387" w:type="pct"/>
            <w:gridSpan w:val="3"/>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rPr>
          <w:gridAfter w:val="1"/>
          <w:wAfter w:w="4" w:type="pct"/>
        </w:trPr>
        <w:tc>
          <w:tcPr>
            <w:tcW w:w="853" w:type="pct"/>
            <w:gridSpan w:val="2"/>
            <w:vMerge/>
          </w:tcPr>
          <w:p w:rsidR="006F786F" w:rsidRPr="006F786F" w:rsidRDefault="006F786F" w:rsidP="006F786F">
            <w:pPr>
              <w:spacing w:after="0"/>
              <w:jc w:val="center"/>
              <w:rPr>
                <w:rFonts w:eastAsia="Calibri"/>
                <w:b/>
                <w:sz w:val="18"/>
                <w:szCs w:val="18"/>
                <w:lang w:eastAsia="en-US"/>
              </w:rPr>
            </w:pPr>
          </w:p>
        </w:tc>
        <w:tc>
          <w:tcPr>
            <w:tcW w:w="1015"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наименование</w:t>
            </w:r>
          </w:p>
        </w:tc>
        <w:tc>
          <w:tcPr>
            <w:tcW w:w="360"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вида</w:t>
            </w:r>
          </w:p>
        </w:tc>
        <w:tc>
          <w:tcPr>
            <w:tcW w:w="1021"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наименование</w:t>
            </w:r>
          </w:p>
        </w:tc>
        <w:tc>
          <w:tcPr>
            <w:tcW w:w="360"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1036"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наименование</w:t>
            </w:r>
          </w:p>
        </w:tc>
        <w:tc>
          <w:tcPr>
            <w:tcW w:w="352"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c>
          <w:tcPr>
            <w:tcW w:w="299" w:type="pct"/>
            <w:vMerge w:val="restart"/>
          </w:tcPr>
          <w:p w:rsidR="006F786F" w:rsidRPr="006F786F" w:rsidRDefault="006F786F" w:rsidP="006F786F">
            <w:pPr>
              <w:spacing w:after="0"/>
              <w:jc w:val="center"/>
              <w:rPr>
                <w:rFonts w:eastAsia="Calibri"/>
                <w:sz w:val="20"/>
                <w:lang w:eastAsia="en-US"/>
              </w:rPr>
            </w:pPr>
          </w:p>
          <w:p w:rsidR="006F786F" w:rsidRPr="006F786F" w:rsidRDefault="006F786F" w:rsidP="006F786F">
            <w:pPr>
              <w:spacing w:after="0"/>
              <w:rPr>
                <w:rFonts w:eastAsia="Calibri"/>
                <w:sz w:val="20"/>
                <w:lang w:eastAsia="en-US"/>
              </w:rPr>
            </w:pPr>
            <w:r w:rsidRPr="006F786F">
              <w:rPr>
                <w:rFonts w:eastAsia="Calibri"/>
                <w:sz w:val="20"/>
                <w:lang w:eastAsia="en-US"/>
              </w:rPr>
              <w:t>ОД</w:t>
            </w:r>
          </w:p>
        </w:tc>
        <w:tc>
          <w:tcPr>
            <w:tcW w:w="554" w:type="pct"/>
            <w:vMerge w:val="restart"/>
          </w:tcPr>
          <w:p w:rsidR="006F786F" w:rsidRPr="006F786F" w:rsidRDefault="006F786F" w:rsidP="006F786F">
            <w:pPr>
              <w:spacing w:after="0"/>
              <w:ind w:firstLine="33"/>
              <w:rPr>
                <w:rFonts w:eastAsia="Calibri"/>
                <w:sz w:val="20"/>
                <w:lang w:eastAsia="ar-SA"/>
              </w:rPr>
            </w:pPr>
            <w:r w:rsidRPr="006F786F">
              <w:rPr>
                <w:rFonts w:eastAsia="Calibri"/>
                <w:sz w:val="20"/>
                <w:lang w:eastAsia="ar-SA"/>
              </w:rPr>
              <w:t xml:space="preserve">зона делового, общественного и коммерческого </w:t>
            </w:r>
            <w:proofErr w:type="spellStart"/>
            <w:r w:rsidRPr="006F786F">
              <w:rPr>
                <w:rFonts w:eastAsia="Calibri"/>
                <w:sz w:val="20"/>
                <w:lang w:eastAsia="ar-SA"/>
              </w:rPr>
              <w:t>назначе-ния</w:t>
            </w:r>
            <w:proofErr w:type="spellEnd"/>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социальное обслуживание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3.2</w:t>
            </w:r>
          </w:p>
        </w:tc>
        <w:tc>
          <w:tcPr>
            <w:tcW w:w="1021"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 xml:space="preserve">для индивидуального жилищного строительства </w:t>
            </w:r>
          </w:p>
        </w:tc>
        <w:tc>
          <w:tcPr>
            <w:tcW w:w="360"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2.1</w:t>
            </w:r>
          </w:p>
        </w:tc>
        <w:tc>
          <w:tcPr>
            <w:tcW w:w="1046" w:type="pct"/>
            <w:gridSpan w:val="2"/>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коммунальное обслуживание</w:t>
            </w:r>
          </w:p>
        </w:tc>
        <w:tc>
          <w:tcPr>
            <w:tcW w:w="345" w:type="pct"/>
            <w:gridSpan w:val="2"/>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w:t>
            </w: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бытовое обслуживание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3.3</w:t>
            </w:r>
          </w:p>
        </w:tc>
        <w:tc>
          <w:tcPr>
            <w:tcW w:w="1021"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блокированная жилая застройка</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2.3</w:t>
            </w:r>
          </w:p>
        </w:tc>
        <w:tc>
          <w:tcPr>
            <w:tcW w:w="1046" w:type="pct"/>
            <w:gridSpan w:val="2"/>
          </w:tcPr>
          <w:p w:rsidR="006F786F" w:rsidRPr="006F786F" w:rsidRDefault="006F786F" w:rsidP="006F786F">
            <w:pPr>
              <w:tabs>
                <w:tab w:val="center" w:pos="1806"/>
                <w:tab w:val="left" w:pos="2340"/>
              </w:tabs>
              <w:spacing w:after="0"/>
              <w:contextualSpacing/>
              <w:rPr>
                <w:rFonts w:eastAsia="Calibri"/>
                <w:sz w:val="20"/>
                <w:lang w:eastAsia="en-US"/>
              </w:rPr>
            </w:pPr>
            <w:r w:rsidRPr="006F786F">
              <w:rPr>
                <w:rFonts w:eastAsia="Calibri"/>
                <w:sz w:val="20"/>
                <w:lang w:eastAsia="en-US"/>
              </w:rPr>
              <w:t>общее пользование территории</w:t>
            </w:r>
          </w:p>
        </w:tc>
        <w:tc>
          <w:tcPr>
            <w:tcW w:w="345" w:type="pct"/>
            <w:gridSpan w:val="2"/>
          </w:tcPr>
          <w:p w:rsidR="006F786F" w:rsidRPr="006F786F" w:rsidRDefault="006F786F" w:rsidP="006F786F">
            <w:pPr>
              <w:spacing w:after="0"/>
              <w:jc w:val="center"/>
              <w:rPr>
                <w:rFonts w:eastAsia="Calibri"/>
                <w:sz w:val="20"/>
                <w:lang w:eastAsia="en-US"/>
              </w:rPr>
            </w:pPr>
            <w:r w:rsidRPr="006F786F">
              <w:rPr>
                <w:rFonts w:eastAsia="Calibri"/>
                <w:sz w:val="20"/>
                <w:lang w:eastAsia="en-US"/>
              </w:rPr>
              <w:t>12.0</w:t>
            </w: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здравоохранение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3.4</w:t>
            </w:r>
          </w:p>
        </w:tc>
        <w:tc>
          <w:tcPr>
            <w:tcW w:w="1021"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 xml:space="preserve">объекты автомобильного транспорта </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7.2</w:t>
            </w:r>
          </w:p>
        </w:tc>
        <w:tc>
          <w:tcPr>
            <w:tcW w:w="1046" w:type="pct"/>
            <w:gridSpan w:val="2"/>
          </w:tcPr>
          <w:p w:rsidR="006F786F" w:rsidRPr="006F786F" w:rsidRDefault="006F786F" w:rsidP="006F786F">
            <w:pPr>
              <w:spacing w:after="0"/>
              <w:rPr>
                <w:rFonts w:eastAsia="Calibri"/>
                <w:sz w:val="20"/>
                <w:lang w:eastAsia="en-US"/>
              </w:rPr>
            </w:pPr>
            <w:r w:rsidRPr="006F786F">
              <w:rPr>
                <w:rFonts w:eastAsia="Calibri"/>
                <w:sz w:val="20"/>
                <w:lang w:eastAsia="en-US"/>
              </w:rPr>
              <w:t>обслуживание автотранспорта</w:t>
            </w:r>
          </w:p>
        </w:tc>
        <w:tc>
          <w:tcPr>
            <w:tcW w:w="345" w:type="pct"/>
            <w:gridSpan w:val="2"/>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4.9</w:t>
            </w: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 xml:space="preserve">образование и просвещение </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3.5</w:t>
            </w:r>
          </w:p>
        </w:tc>
        <w:tc>
          <w:tcPr>
            <w:tcW w:w="1021" w:type="pct"/>
          </w:tcPr>
          <w:p w:rsidR="006F786F" w:rsidRPr="006F786F" w:rsidRDefault="006F786F" w:rsidP="006F786F">
            <w:pPr>
              <w:spacing w:after="0"/>
              <w:rPr>
                <w:rFonts w:eastAsia="Calibri"/>
                <w:sz w:val="20"/>
                <w:lang w:eastAsia="en-US"/>
              </w:rPr>
            </w:pPr>
            <w:r w:rsidRPr="006F786F">
              <w:rPr>
                <w:rFonts w:eastAsia="Calibri"/>
                <w:sz w:val="20"/>
                <w:lang w:eastAsia="en-US"/>
              </w:rPr>
              <w:t>приюты для животных</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3.10.2</w:t>
            </w: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склады</w:t>
            </w: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6.9</w:t>
            </w: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культурное развитие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3.6</w:t>
            </w:r>
          </w:p>
        </w:tc>
        <w:tc>
          <w:tcPr>
            <w:tcW w:w="1021" w:type="pct"/>
          </w:tcPr>
          <w:p w:rsidR="006F786F" w:rsidRPr="006F786F" w:rsidRDefault="006F786F" w:rsidP="006F786F">
            <w:pPr>
              <w:spacing w:after="0"/>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религиозное использование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3.7</w:t>
            </w:r>
          </w:p>
        </w:tc>
        <w:tc>
          <w:tcPr>
            <w:tcW w:w="1021" w:type="pct"/>
          </w:tcPr>
          <w:p w:rsidR="006F786F" w:rsidRPr="006F786F" w:rsidRDefault="006F786F" w:rsidP="006F786F">
            <w:pPr>
              <w:spacing w:after="0"/>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общественное управление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3.8</w:t>
            </w:r>
          </w:p>
        </w:tc>
        <w:tc>
          <w:tcPr>
            <w:tcW w:w="1021" w:type="pct"/>
          </w:tcPr>
          <w:p w:rsidR="006F786F" w:rsidRPr="006F786F" w:rsidRDefault="006F786F" w:rsidP="006F786F">
            <w:pPr>
              <w:spacing w:after="0"/>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обеспечение научной деятельности</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3.9</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амбулаторное  ветеринарное обслуживание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3.10.1</w:t>
            </w:r>
          </w:p>
        </w:tc>
        <w:tc>
          <w:tcPr>
            <w:tcW w:w="1021" w:type="pct"/>
          </w:tcPr>
          <w:p w:rsidR="006F786F" w:rsidRPr="006F786F" w:rsidRDefault="006F786F" w:rsidP="006F786F">
            <w:pPr>
              <w:spacing w:after="0"/>
              <w:ind w:firstLine="31"/>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предприниматель-</w:t>
            </w:r>
            <w:proofErr w:type="spellStart"/>
            <w:r w:rsidRPr="006F786F">
              <w:rPr>
                <w:rFonts w:eastAsia="Calibri"/>
                <w:sz w:val="20"/>
                <w:lang w:eastAsia="en-US"/>
              </w:rPr>
              <w:t>ство</w:t>
            </w:r>
            <w:proofErr w:type="spellEnd"/>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4.0</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деловое управление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4.1</w:t>
            </w:r>
          </w:p>
        </w:tc>
        <w:tc>
          <w:tcPr>
            <w:tcW w:w="1021" w:type="pct"/>
          </w:tcPr>
          <w:p w:rsidR="006F786F" w:rsidRPr="006F786F" w:rsidRDefault="006F786F" w:rsidP="006F786F">
            <w:pPr>
              <w:spacing w:after="0"/>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 xml:space="preserve">Объекты торговли </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4.2</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rPr>
                <w:rFonts w:eastAsia="Calibri"/>
                <w:sz w:val="20"/>
                <w:lang w:eastAsia="en-US"/>
              </w:rPr>
            </w:pPr>
            <w:r w:rsidRPr="006F786F">
              <w:rPr>
                <w:rFonts w:eastAsia="Calibri"/>
                <w:sz w:val="20"/>
                <w:lang w:eastAsia="en-US"/>
              </w:rPr>
              <w:t>рынки</w:t>
            </w:r>
          </w:p>
        </w:tc>
        <w:tc>
          <w:tcPr>
            <w:tcW w:w="360"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4.3</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магазины</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4.4</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банковская и страховая деятельность</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4.5</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ind w:firstLine="31"/>
              <w:contextualSpacing/>
              <w:rPr>
                <w:rFonts w:eastAsia="Calibri"/>
                <w:sz w:val="20"/>
                <w:lang w:eastAsia="en-US"/>
              </w:rPr>
            </w:pPr>
            <w:r w:rsidRPr="006F786F">
              <w:rPr>
                <w:rFonts w:eastAsia="Calibri"/>
                <w:sz w:val="20"/>
                <w:lang w:eastAsia="en-US"/>
              </w:rPr>
              <w:t>объекты общественного питания</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4.6</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гостиничное обслуживание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4.7</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Развлечения</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4.8</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ind w:firstLine="33"/>
              <w:rPr>
                <w:rFonts w:eastAsia="Calibri"/>
                <w:sz w:val="20"/>
                <w:lang w:eastAsia="ar-SA"/>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 xml:space="preserve">Спорт </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5.1</w:t>
            </w:r>
          </w:p>
        </w:tc>
        <w:tc>
          <w:tcPr>
            <w:tcW w:w="1021" w:type="pct"/>
          </w:tcPr>
          <w:p w:rsidR="006F786F" w:rsidRPr="006F786F" w:rsidRDefault="006F786F" w:rsidP="006F786F">
            <w:pPr>
              <w:spacing w:after="0"/>
              <w:contextualSpacing/>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autoSpaceDE w:val="0"/>
              <w:autoSpaceDN w:val="0"/>
              <w:adjustRightInd w:val="0"/>
              <w:spacing w:after="0"/>
              <w:rPr>
                <w:rFonts w:eastAsia="Calibri"/>
                <w:sz w:val="20"/>
                <w:lang w:eastAsia="en-US"/>
              </w:rPr>
            </w:pPr>
          </w:p>
        </w:tc>
        <w:tc>
          <w:tcPr>
            <w:tcW w:w="345" w:type="pct"/>
            <w:gridSpan w:val="2"/>
          </w:tcPr>
          <w:p w:rsidR="006F786F" w:rsidRPr="006F786F" w:rsidRDefault="006F786F" w:rsidP="006F786F">
            <w:pPr>
              <w:autoSpaceDE w:val="0"/>
              <w:autoSpaceDN w:val="0"/>
              <w:adjustRightInd w:val="0"/>
              <w:spacing w:after="0"/>
              <w:rPr>
                <w:rFonts w:eastAsia="Calibri"/>
                <w:sz w:val="20"/>
                <w:lang w:eastAsia="en-US"/>
              </w:rPr>
            </w:pPr>
          </w:p>
        </w:tc>
      </w:tr>
      <w:tr w:rsidR="006F786F" w:rsidRPr="006F786F" w:rsidTr="004A5332">
        <w:trPr>
          <w:trHeight w:val="428"/>
        </w:trPr>
        <w:tc>
          <w:tcPr>
            <w:tcW w:w="299" w:type="pct"/>
            <w:vMerge/>
          </w:tcPr>
          <w:p w:rsidR="006F786F" w:rsidRPr="006F786F" w:rsidRDefault="006F786F" w:rsidP="006F786F">
            <w:pPr>
              <w:spacing w:after="0"/>
              <w:jc w:val="center"/>
              <w:rPr>
                <w:rFonts w:eastAsia="Calibri"/>
                <w:sz w:val="20"/>
                <w:lang w:eastAsia="en-US"/>
              </w:rPr>
            </w:pPr>
          </w:p>
        </w:tc>
        <w:tc>
          <w:tcPr>
            <w:tcW w:w="554" w:type="pct"/>
            <w:vMerge/>
          </w:tcPr>
          <w:p w:rsidR="006F786F" w:rsidRPr="006F786F" w:rsidRDefault="006F786F" w:rsidP="006F786F">
            <w:pPr>
              <w:spacing w:after="0"/>
              <w:rPr>
                <w:rFonts w:eastAsia="Calibri"/>
                <w:sz w:val="20"/>
                <w:lang w:eastAsia="en-US"/>
              </w:rPr>
            </w:pPr>
          </w:p>
        </w:tc>
        <w:tc>
          <w:tcPr>
            <w:tcW w:w="1015"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Туристическое обслуживание</w:t>
            </w:r>
          </w:p>
        </w:tc>
        <w:tc>
          <w:tcPr>
            <w:tcW w:w="360"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5.2.1</w:t>
            </w:r>
          </w:p>
        </w:tc>
        <w:tc>
          <w:tcPr>
            <w:tcW w:w="1021" w:type="pct"/>
          </w:tcPr>
          <w:p w:rsidR="006F786F" w:rsidRPr="006F786F" w:rsidRDefault="006F786F" w:rsidP="006F786F">
            <w:pPr>
              <w:autoSpaceDE w:val="0"/>
              <w:autoSpaceDN w:val="0"/>
              <w:adjustRightInd w:val="0"/>
              <w:spacing w:after="0"/>
              <w:rPr>
                <w:rFonts w:eastAsia="Calibri"/>
                <w:sz w:val="20"/>
                <w:lang w:eastAsia="en-US"/>
              </w:rPr>
            </w:pPr>
          </w:p>
        </w:tc>
        <w:tc>
          <w:tcPr>
            <w:tcW w:w="360" w:type="pct"/>
          </w:tcPr>
          <w:p w:rsidR="006F786F" w:rsidRPr="006F786F" w:rsidRDefault="006F786F" w:rsidP="006F786F">
            <w:pPr>
              <w:spacing w:after="0"/>
              <w:contextualSpacing/>
              <w:jc w:val="center"/>
              <w:rPr>
                <w:rFonts w:eastAsia="Calibri"/>
                <w:sz w:val="20"/>
                <w:lang w:eastAsia="en-US"/>
              </w:rPr>
            </w:pPr>
          </w:p>
        </w:tc>
        <w:tc>
          <w:tcPr>
            <w:tcW w:w="1046" w:type="pct"/>
            <w:gridSpan w:val="2"/>
          </w:tcPr>
          <w:p w:rsidR="006F786F" w:rsidRPr="006F786F" w:rsidRDefault="006F786F" w:rsidP="006F786F">
            <w:pPr>
              <w:widowControl w:val="0"/>
              <w:autoSpaceDE w:val="0"/>
              <w:autoSpaceDN w:val="0"/>
              <w:adjustRightInd w:val="0"/>
              <w:spacing w:after="0"/>
              <w:ind w:firstLine="720"/>
              <w:rPr>
                <w:rFonts w:eastAsia="Calibri"/>
                <w:sz w:val="20"/>
                <w:lang w:eastAsia="en-US"/>
              </w:rPr>
            </w:pPr>
          </w:p>
        </w:tc>
        <w:tc>
          <w:tcPr>
            <w:tcW w:w="345" w:type="pct"/>
            <w:gridSpan w:val="2"/>
          </w:tcPr>
          <w:p w:rsidR="006F786F" w:rsidRPr="006F786F" w:rsidRDefault="006F786F" w:rsidP="006F786F">
            <w:pPr>
              <w:widowControl w:val="0"/>
              <w:autoSpaceDE w:val="0"/>
              <w:autoSpaceDN w:val="0"/>
              <w:adjustRightInd w:val="0"/>
              <w:spacing w:after="0"/>
              <w:ind w:firstLine="720"/>
              <w:rPr>
                <w:rFonts w:eastAsia="Calibri"/>
                <w:sz w:val="20"/>
                <w:lang w:eastAsia="en-US"/>
              </w:rPr>
            </w:pPr>
          </w:p>
        </w:tc>
      </w:tr>
    </w:tbl>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1) предельный минимальный размер земельного участка – 0,01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предельный максимальный размер земельного участка – 50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3) предельное количество этажей зданий, строений, сооружений – 5 этажей;</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4) максимальный процент застройки в границах земельного участка – 70 %.</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6F786F">
        <w:rPr>
          <w:rFonts w:eastAsia="Calibri"/>
          <w:szCs w:val="24"/>
          <w:lang w:eastAsia="en-US"/>
        </w:rPr>
        <w:t>водоохранной</w:t>
      </w:r>
      <w:proofErr w:type="spellEnd"/>
      <w:r w:rsidRPr="006F786F">
        <w:rPr>
          <w:rFonts w:eastAsia="Calibri"/>
          <w:szCs w:val="24"/>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numPr>
          <w:ilvl w:val="0"/>
          <w:numId w:val="8"/>
        </w:numPr>
        <w:autoSpaceDE w:val="0"/>
        <w:autoSpaceDN w:val="0"/>
        <w:spacing w:after="0" w:line="259" w:lineRule="auto"/>
        <w:jc w:val="center"/>
        <w:rPr>
          <w:b/>
          <w:szCs w:val="24"/>
        </w:rPr>
      </w:pPr>
      <w:r w:rsidRPr="006F786F">
        <w:rPr>
          <w:b/>
          <w:szCs w:val="24"/>
        </w:rPr>
        <w:lastRenderedPageBreak/>
        <w:t>Градостроительный регламент производственной зоны</w:t>
      </w:r>
    </w:p>
    <w:p w:rsidR="006F786F" w:rsidRPr="006F786F" w:rsidRDefault="006F786F" w:rsidP="006F786F">
      <w:pPr>
        <w:widowControl w:val="0"/>
        <w:autoSpaceDE w:val="0"/>
        <w:autoSpaceDN w:val="0"/>
        <w:spacing w:after="0"/>
        <w:ind w:left="720"/>
        <w:jc w:val="right"/>
        <w:rPr>
          <w:szCs w:val="24"/>
        </w:rPr>
      </w:pPr>
      <w:r w:rsidRPr="006F786F">
        <w:rPr>
          <w:szCs w:val="24"/>
        </w:rPr>
        <w:t>Таблица 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1307"/>
        <w:gridCol w:w="1962"/>
        <w:gridCol w:w="697"/>
        <w:gridCol w:w="1927"/>
        <w:gridCol w:w="684"/>
        <w:gridCol w:w="1874"/>
        <w:gridCol w:w="37"/>
        <w:gridCol w:w="732"/>
      </w:tblGrid>
      <w:tr w:rsidR="006F786F" w:rsidRPr="006F786F" w:rsidTr="004A5332">
        <w:tc>
          <w:tcPr>
            <w:tcW w:w="926" w:type="pct"/>
            <w:gridSpan w:val="2"/>
            <w:vMerge w:val="restart"/>
          </w:tcPr>
          <w:p w:rsidR="006F786F" w:rsidRPr="006F786F" w:rsidRDefault="006F786F" w:rsidP="006F786F">
            <w:pPr>
              <w:tabs>
                <w:tab w:val="left" w:pos="660"/>
                <w:tab w:val="center" w:pos="1365"/>
              </w:tabs>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sz w:val="18"/>
                <w:szCs w:val="18"/>
                <w:lang w:eastAsia="en-US"/>
              </w:rPr>
              <w:br/>
            </w:r>
            <w:r w:rsidRPr="006F786F">
              <w:rPr>
                <w:rFonts w:ascii="Times New Roman CYR" w:eastAsia="Calibri" w:hAnsi="Times New Roman CYR"/>
                <w:b/>
                <w:sz w:val="18"/>
                <w:szCs w:val="18"/>
                <w:lang w:eastAsia="en-US"/>
              </w:rPr>
              <w:t>вид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территориальной зоны</w:t>
            </w:r>
          </w:p>
        </w:tc>
        <w:tc>
          <w:tcPr>
            <w:tcW w:w="1369"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основные виды разрешенного использования земельных участков и объектов капитального строительства</w:t>
            </w:r>
          </w:p>
        </w:tc>
        <w:tc>
          <w:tcPr>
            <w:tcW w:w="1344"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условно разрешенные виды использования земельных участков и объектов капитального строительства</w:t>
            </w:r>
          </w:p>
        </w:tc>
        <w:tc>
          <w:tcPr>
            <w:tcW w:w="1361" w:type="pct"/>
            <w:gridSpan w:val="3"/>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c>
          <w:tcPr>
            <w:tcW w:w="926" w:type="pct"/>
            <w:gridSpan w:val="2"/>
            <w:vMerge/>
          </w:tcPr>
          <w:p w:rsidR="006F786F" w:rsidRPr="006F786F" w:rsidRDefault="006F786F" w:rsidP="006F786F">
            <w:pPr>
              <w:spacing w:after="0"/>
              <w:jc w:val="center"/>
              <w:rPr>
                <w:rFonts w:ascii="Times New Roman CYR" w:eastAsia="Calibri" w:hAnsi="Times New Roman CYR"/>
                <w:b/>
                <w:sz w:val="18"/>
                <w:szCs w:val="18"/>
                <w:lang w:eastAsia="en-US"/>
              </w:rPr>
            </w:pPr>
          </w:p>
        </w:tc>
        <w:tc>
          <w:tcPr>
            <w:tcW w:w="1010"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наименование</w:t>
            </w:r>
          </w:p>
        </w:tc>
        <w:tc>
          <w:tcPr>
            <w:tcW w:w="359" w:type="pct"/>
          </w:tcPr>
          <w:p w:rsidR="006F786F" w:rsidRPr="006F786F" w:rsidRDefault="006F786F" w:rsidP="006F786F">
            <w:pPr>
              <w:spacing w:after="0"/>
              <w:ind w:firstLine="29"/>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spacing w:after="0"/>
              <w:ind w:firstLine="29"/>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992"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наименование</w:t>
            </w:r>
          </w:p>
        </w:tc>
        <w:tc>
          <w:tcPr>
            <w:tcW w:w="352"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965"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наименование</w:t>
            </w:r>
          </w:p>
        </w:tc>
        <w:tc>
          <w:tcPr>
            <w:tcW w:w="396"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r>
      <w:tr w:rsidR="006F786F" w:rsidRPr="006F786F" w:rsidTr="004A5332">
        <w:trPr>
          <w:trHeight w:val="81"/>
        </w:trPr>
        <w:tc>
          <w:tcPr>
            <w:tcW w:w="253" w:type="pct"/>
            <w:vMerge w:val="restart"/>
          </w:tcPr>
          <w:p w:rsidR="006F786F" w:rsidRPr="006F786F" w:rsidRDefault="006F786F" w:rsidP="006F786F">
            <w:pPr>
              <w:snapToGrid w:val="0"/>
              <w:spacing w:after="0"/>
              <w:jc w:val="center"/>
              <w:rPr>
                <w:rFonts w:ascii="Times New Roman CYR" w:eastAsia="Calibri" w:hAnsi="Times New Roman CYR"/>
                <w:sz w:val="20"/>
                <w:lang w:eastAsia="ar-SA"/>
              </w:rPr>
            </w:pPr>
            <w:r w:rsidRPr="006F786F">
              <w:rPr>
                <w:rFonts w:ascii="Times New Roman CYR" w:eastAsia="Calibri" w:hAnsi="Times New Roman CYR"/>
                <w:sz w:val="20"/>
                <w:lang w:eastAsia="ar-SA"/>
              </w:rPr>
              <w:t xml:space="preserve">П </w:t>
            </w:r>
          </w:p>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val="restart"/>
          </w:tcPr>
          <w:p w:rsidR="006F786F" w:rsidRPr="006F786F" w:rsidRDefault="006F786F" w:rsidP="006F786F">
            <w:pPr>
              <w:snapToGrid w:val="0"/>
              <w:spacing w:after="0"/>
              <w:rPr>
                <w:rFonts w:ascii="Times New Roman CYR" w:eastAsia="Calibri" w:hAnsi="Times New Roman CYR"/>
                <w:sz w:val="20"/>
                <w:lang w:eastAsia="ar-SA"/>
              </w:rPr>
            </w:pPr>
            <w:r w:rsidRPr="006F786F">
              <w:rPr>
                <w:rFonts w:ascii="Times New Roman CYR" w:eastAsia="Calibri" w:hAnsi="Times New Roman CYR"/>
                <w:sz w:val="20"/>
                <w:lang w:eastAsia="ar-SA"/>
              </w:rPr>
              <w:t xml:space="preserve">зона производственно-коммунальных объектов </w:t>
            </w:r>
          </w:p>
        </w:tc>
        <w:tc>
          <w:tcPr>
            <w:tcW w:w="1010" w:type="pct"/>
          </w:tcPr>
          <w:p w:rsidR="006F786F" w:rsidRPr="006F786F" w:rsidRDefault="006F786F" w:rsidP="006F786F">
            <w:pPr>
              <w:spacing w:after="0"/>
              <w:rPr>
                <w:rFonts w:ascii="Times New Roman CYR" w:eastAsia="Calibri" w:hAnsi="Times New Roman CYR"/>
                <w:sz w:val="20"/>
                <w:lang w:eastAsia="en-US"/>
              </w:rPr>
            </w:pPr>
            <w:r w:rsidRPr="006F786F">
              <w:rPr>
                <w:rFonts w:eastAsia="Calibri"/>
                <w:sz w:val="20"/>
                <w:lang w:eastAsia="en-US"/>
              </w:rPr>
              <w:t>обслуживание автотранспорта</w:t>
            </w:r>
          </w:p>
        </w:tc>
        <w:tc>
          <w:tcPr>
            <w:tcW w:w="35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4.9</w:t>
            </w:r>
          </w:p>
        </w:tc>
        <w:tc>
          <w:tcPr>
            <w:tcW w:w="992"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ветеринарное обслуживание</w:t>
            </w:r>
          </w:p>
        </w:tc>
        <w:tc>
          <w:tcPr>
            <w:tcW w:w="352" w:type="pct"/>
          </w:tcPr>
          <w:p w:rsidR="006F786F" w:rsidRPr="006F786F" w:rsidRDefault="006F786F" w:rsidP="006F786F">
            <w:pPr>
              <w:autoSpaceDE w:val="0"/>
              <w:autoSpaceDN w:val="0"/>
              <w:adjustRightInd w:val="0"/>
              <w:spacing w:after="0"/>
              <w:ind w:hanging="142"/>
              <w:jc w:val="center"/>
              <w:rPr>
                <w:rFonts w:eastAsia="Calibri"/>
                <w:sz w:val="20"/>
                <w:lang w:eastAsia="en-US"/>
              </w:rPr>
            </w:pPr>
            <w:r w:rsidRPr="006F786F">
              <w:rPr>
                <w:rFonts w:eastAsia="Calibri"/>
                <w:sz w:val="20"/>
                <w:lang w:eastAsia="en-US"/>
              </w:rPr>
              <w:t>3.10</w:t>
            </w: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общественное питание</w:t>
            </w: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4.6</w:t>
            </w: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rPr>
                <w:rFonts w:eastAsia="Calibri"/>
                <w:sz w:val="20"/>
                <w:lang w:eastAsia="en-US"/>
              </w:rPr>
            </w:pPr>
            <w:r w:rsidRPr="006F786F">
              <w:rPr>
                <w:rFonts w:eastAsia="Calibri"/>
                <w:sz w:val="20"/>
                <w:lang w:eastAsia="en-US"/>
              </w:rPr>
              <w:t>объекты придорожного сервиса</w:t>
            </w:r>
          </w:p>
        </w:tc>
        <w:tc>
          <w:tcPr>
            <w:tcW w:w="35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4.9.1</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магазины</w:t>
            </w:r>
          </w:p>
        </w:tc>
        <w:tc>
          <w:tcPr>
            <w:tcW w:w="35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4.4</w:t>
            </w:r>
          </w:p>
        </w:tc>
        <w:tc>
          <w:tcPr>
            <w:tcW w:w="984" w:type="pct"/>
            <w:gridSpan w:val="2"/>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 xml:space="preserve">коммунальное облуживание </w:t>
            </w:r>
          </w:p>
        </w:tc>
        <w:tc>
          <w:tcPr>
            <w:tcW w:w="377"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3.1</w:t>
            </w: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недропользование</w:t>
            </w:r>
          </w:p>
        </w:tc>
        <w:tc>
          <w:tcPr>
            <w:tcW w:w="35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6.1</w:t>
            </w:r>
          </w:p>
        </w:tc>
        <w:tc>
          <w:tcPr>
            <w:tcW w:w="992"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обеспечение внутреннего правопорядка</w:t>
            </w: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r w:rsidRPr="006F786F">
              <w:rPr>
                <w:rFonts w:ascii="Times New Roman CYR" w:eastAsia="Calibri" w:hAnsi="Times New Roman CYR"/>
                <w:sz w:val="20"/>
                <w:lang w:eastAsia="en-US"/>
              </w:rPr>
              <w:t>8.3</w:t>
            </w: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rPr>
                <w:rFonts w:eastAsia="Calibri"/>
                <w:sz w:val="20"/>
                <w:lang w:eastAsia="en-US"/>
              </w:rPr>
            </w:pPr>
            <w:r w:rsidRPr="006F786F">
              <w:rPr>
                <w:rFonts w:eastAsia="Calibri"/>
                <w:sz w:val="20"/>
                <w:lang w:eastAsia="en-US"/>
              </w:rPr>
              <w:t>легкая промышленность</w:t>
            </w:r>
          </w:p>
        </w:tc>
        <w:tc>
          <w:tcPr>
            <w:tcW w:w="35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6.3</w:t>
            </w:r>
          </w:p>
        </w:tc>
        <w:tc>
          <w:tcPr>
            <w:tcW w:w="992" w:type="pct"/>
          </w:tcPr>
          <w:p w:rsidR="006F786F" w:rsidRPr="006F786F" w:rsidRDefault="006F786F" w:rsidP="006F786F">
            <w:pPr>
              <w:autoSpaceDE w:val="0"/>
              <w:autoSpaceDN w:val="0"/>
              <w:adjustRightInd w:val="0"/>
              <w:spacing w:after="0"/>
              <w:rPr>
                <w:rFonts w:eastAsia="Calibri"/>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пищевая промышленность</w:t>
            </w:r>
          </w:p>
        </w:tc>
        <w:tc>
          <w:tcPr>
            <w:tcW w:w="359" w:type="pct"/>
          </w:tcPr>
          <w:p w:rsidR="006F786F" w:rsidRPr="006F786F" w:rsidRDefault="006F786F" w:rsidP="006F786F">
            <w:pPr>
              <w:spacing w:after="0"/>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6.4</w:t>
            </w:r>
          </w:p>
        </w:tc>
        <w:tc>
          <w:tcPr>
            <w:tcW w:w="992" w:type="pct"/>
          </w:tcPr>
          <w:p w:rsidR="006F786F" w:rsidRPr="006F786F" w:rsidRDefault="006F786F" w:rsidP="006F786F">
            <w:pPr>
              <w:autoSpaceDE w:val="0"/>
              <w:autoSpaceDN w:val="0"/>
              <w:adjustRightInd w:val="0"/>
              <w:spacing w:after="0"/>
              <w:rPr>
                <w:rFonts w:eastAsia="Calibri"/>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строительная промышленность</w:t>
            </w:r>
          </w:p>
        </w:tc>
        <w:tc>
          <w:tcPr>
            <w:tcW w:w="359" w:type="pct"/>
          </w:tcPr>
          <w:p w:rsidR="006F786F" w:rsidRPr="006F786F" w:rsidRDefault="006F786F" w:rsidP="006F786F">
            <w:pPr>
              <w:spacing w:after="0"/>
              <w:ind w:firstLine="34"/>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6.6</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eastAsia="Calibri"/>
                <w:sz w:val="20"/>
                <w:lang w:eastAsia="en-US"/>
              </w:rPr>
            </w:pPr>
            <w:r w:rsidRPr="006F786F">
              <w:rPr>
                <w:rFonts w:eastAsia="Calibri"/>
                <w:sz w:val="20"/>
                <w:lang w:eastAsia="en-US"/>
              </w:rPr>
              <w:t>энергетика</w:t>
            </w:r>
          </w:p>
        </w:tc>
        <w:tc>
          <w:tcPr>
            <w:tcW w:w="359"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6.7</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eastAsia="Calibri"/>
                <w:sz w:val="20"/>
                <w:lang w:eastAsia="en-US"/>
              </w:rPr>
              <w:t>связь</w:t>
            </w:r>
          </w:p>
        </w:tc>
        <w:tc>
          <w:tcPr>
            <w:tcW w:w="359" w:type="pct"/>
          </w:tcPr>
          <w:p w:rsidR="006F786F" w:rsidRPr="006F786F" w:rsidRDefault="006F786F" w:rsidP="006F786F">
            <w:pPr>
              <w:spacing w:after="0"/>
              <w:ind w:firstLine="34"/>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6.8</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5"/>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склады</w:t>
            </w:r>
          </w:p>
        </w:tc>
        <w:tc>
          <w:tcPr>
            <w:tcW w:w="35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6.9</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81"/>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5"/>
              <w:contextualSpacing/>
              <w:rPr>
                <w:rFonts w:ascii="Times New Roman CYR" w:eastAsia="Calibri" w:hAnsi="Times New Roman CYR"/>
                <w:sz w:val="20"/>
                <w:lang w:eastAsia="en-US"/>
              </w:rPr>
            </w:pPr>
            <w:r w:rsidRPr="006F786F">
              <w:rPr>
                <w:rFonts w:eastAsia="Calibri"/>
                <w:sz w:val="20"/>
                <w:lang w:eastAsia="en-US"/>
              </w:rPr>
              <w:t>транспорт</w:t>
            </w:r>
          </w:p>
        </w:tc>
        <w:tc>
          <w:tcPr>
            <w:tcW w:w="35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7.0</w:t>
            </w:r>
          </w:p>
        </w:tc>
        <w:tc>
          <w:tcPr>
            <w:tcW w:w="992"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2" w:type="pct"/>
          </w:tcPr>
          <w:p w:rsidR="006F786F" w:rsidRPr="006F786F" w:rsidRDefault="006F786F" w:rsidP="006F786F">
            <w:pPr>
              <w:autoSpaceDE w:val="0"/>
              <w:autoSpaceDN w:val="0"/>
              <w:adjustRightInd w:val="0"/>
              <w:spacing w:after="0"/>
              <w:ind w:hanging="142"/>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79"/>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автомобильный транспорт</w:t>
            </w:r>
          </w:p>
        </w:tc>
        <w:tc>
          <w:tcPr>
            <w:tcW w:w="359" w:type="pct"/>
          </w:tcPr>
          <w:p w:rsidR="006F786F" w:rsidRPr="006F786F" w:rsidRDefault="006F786F" w:rsidP="006F786F">
            <w:pPr>
              <w:spacing w:after="0"/>
              <w:ind w:firstLine="34"/>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7.2</w:t>
            </w:r>
          </w:p>
        </w:tc>
        <w:tc>
          <w:tcPr>
            <w:tcW w:w="992" w:type="pct"/>
          </w:tcPr>
          <w:p w:rsidR="006F786F" w:rsidRPr="006F786F" w:rsidRDefault="006F786F" w:rsidP="006F786F">
            <w:pPr>
              <w:spacing w:after="0"/>
              <w:contextualSpacing/>
              <w:rPr>
                <w:rFonts w:ascii="Times New Roman CYR" w:eastAsia="Calibri" w:hAnsi="Times New Roman CYR"/>
                <w:sz w:val="20"/>
                <w:lang w:eastAsia="en-US"/>
              </w:rPr>
            </w:pPr>
          </w:p>
        </w:tc>
        <w:tc>
          <w:tcPr>
            <w:tcW w:w="352" w:type="pct"/>
          </w:tcPr>
          <w:p w:rsidR="006F786F" w:rsidRPr="006F786F" w:rsidRDefault="006F786F" w:rsidP="006F786F">
            <w:pPr>
              <w:spacing w:after="0"/>
              <w:contextualSpacing/>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79"/>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трубопроводный</w:t>
            </w:r>
          </w:p>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транспорт</w:t>
            </w:r>
          </w:p>
        </w:tc>
        <w:tc>
          <w:tcPr>
            <w:tcW w:w="359" w:type="pct"/>
          </w:tcPr>
          <w:p w:rsidR="006F786F" w:rsidRPr="006F786F" w:rsidRDefault="006F786F" w:rsidP="006F786F">
            <w:pPr>
              <w:spacing w:after="0"/>
              <w:ind w:firstLine="34"/>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7.5</w:t>
            </w:r>
          </w:p>
        </w:tc>
        <w:tc>
          <w:tcPr>
            <w:tcW w:w="992" w:type="pct"/>
          </w:tcPr>
          <w:p w:rsidR="006F786F" w:rsidRPr="006F786F" w:rsidRDefault="006F786F" w:rsidP="006F786F">
            <w:pPr>
              <w:spacing w:after="0"/>
              <w:contextualSpacing/>
              <w:rPr>
                <w:rFonts w:ascii="Times New Roman CYR" w:eastAsia="Calibri" w:hAnsi="Times New Roman CYR"/>
                <w:sz w:val="20"/>
                <w:lang w:eastAsia="en-US"/>
              </w:rPr>
            </w:pPr>
          </w:p>
        </w:tc>
        <w:tc>
          <w:tcPr>
            <w:tcW w:w="352" w:type="pct"/>
          </w:tcPr>
          <w:p w:rsidR="006F786F" w:rsidRPr="006F786F" w:rsidRDefault="006F786F" w:rsidP="006F786F">
            <w:pPr>
              <w:spacing w:after="0"/>
              <w:contextualSpacing/>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r w:rsidR="006F786F" w:rsidRPr="006F786F" w:rsidTr="004A5332">
        <w:trPr>
          <w:trHeight w:val="79"/>
        </w:trPr>
        <w:tc>
          <w:tcPr>
            <w:tcW w:w="253" w:type="pct"/>
            <w:vMerge/>
          </w:tcPr>
          <w:p w:rsidR="006F786F" w:rsidRPr="006F786F" w:rsidRDefault="006F786F" w:rsidP="006F786F">
            <w:pPr>
              <w:snapToGrid w:val="0"/>
              <w:spacing w:after="0"/>
              <w:jc w:val="center"/>
              <w:rPr>
                <w:rFonts w:ascii="Times New Roman CYR" w:eastAsia="Calibri" w:hAnsi="Times New Roman CYR"/>
                <w:sz w:val="20"/>
                <w:lang w:eastAsia="ar-SA"/>
              </w:rPr>
            </w:pPr>
          </w:p>
        </w:tc>
        <w:tc>
          <w:tcPr>
            <w:tcW w:w="673" w:type="pct"/>
            <w:vMerge/>
          </w:tcPr>
          <w:p w:rsidR="006F786F" w:rsidRPr="006F786F" w:rsidRDefault="006F786F" w:rsidP="006F786F">
            <w:pPr>
              <w:snapToGrid w:val="0"/>
              <w:spacing w:after="0"/>
              <w:rPr>
                <w:rFonts w:ascii="Times New Roman CYR" w:eastAsia="Calibri" w:hAnsi="Times New Roman CYR"/>
                <w:sz w:val="20"/>
                <w:lang w:eastAsia="ar-SA"/>
              </w:rPr>
            </w:pPr>
          </w:p>
        </w:tc>
        <w:tc>
          <w:tcPr>
            <w:tcW w:w="1010" w:type="pct"/>
          </w:tcPr>
          <w:p w:rsidR="006F786F" w:rsidRPr="006F786F" w:rsidRDefault="006F786F" w:rsidP="006F786F">
            <w:pPr>
              <w:spacing w:after="0"/>
              <w:ind w:firstLine="34"/>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объекты гаражного назначения</w:t>
            </w:r>
          </w:p>
        </w:tc>
        <w:tc>
          <w:tcPr>
            <w:tcW w:w="359" w:type="pct"/>
          </w:tcPr>
          <w:p w:rsidR="006F786F" w:rsidRPr="006F786F" w:rsidRDefault="006F786F" w:rsidP="006F786F">
            <w:pPr>
              <w:spacing w:after="0"/>
              <w:ind w:firstLine="34"/>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2.7.1</w:t>
            </w:r>
          </w:p>
        </w:tc>
        <w:tc>
          <w:tcPr>
            <w:tcW w:w="992" w:type="pct"/>
          </w:tcPr>
          <w:p w:rsidR="006F786F" w:rsidRPr="006F786F" w:rsidRDefault="006F786F" w:rsidP="006F786F">
            <w:pPr>
              <w:spacing w:after="0"/>
              <w:contextualSpacing/>
              <w:rPr>
                <w:rFonts w:ascii="Times New Roman CYR" w:eastAsia="Calibri" w:hAnsi="Times New Roman CYR"/>
                <w:sz w:val="20"/>
                <w:lang w:eastAsia="en-US"/>
              </w:rPr>
            </w:pPr>
          </w:p>
        </w:tc>
        <w:tc>
          <w:tcPr>
            <w:tcW w:w="352" w:type="pct"/>
          </w:tcPr>
          <w:p w:rsidR="006F786F" w:rsidRPr="006F786F" w:rsidRDefault="006F786F" w:rsidP="006F786F">
            <w:pPr>
              <w:spacing w:after="0"/>
              <w:contextualSpacing/>
              <w:jc w:val="center"/>
              <w:rPr>
                <w:rFonts w:ascii="Times New Roman CYR" w:eastAsia="Calibri" w:hAnsi="Times New Roman CYR"/>
                <w:sz w:val="20"/>
                <w:lang w:eastAsia="en-US"/>
              </w:rPr>
            </w:pPr>
          </w:p>
        </w:tc>
        <w:tc>
          <w:tcPr>
            <w:tcW w:w="984" w:type="pct"/>
            <w:gridSpan w:val="2"/>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77"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r>
    </w:tbl>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1) предельный минимальный размер земельного участка – 0,1 га;</w:t>
      </w:r>
    </w:p>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предельный максимальный размер земельного участка – 100 га;</w:t>
      </w:r>
    </w:p>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3) предельное максимальное количество этажей зданий, строений, сооружений – 3 этажа;</w:t>
      </w:r>
    </w:p>
    <w:p w:rsidR="006F786F" w:rsidRPr="006F786F" w:rsidRDefault="006F786F" w:rsidP="006F786F">
      <w:pPr>
        <w:widowControl w:val="0"/>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4) максимальный процент застройки в границах земельного участка – 70 %.</w:t>
      </w:r>
    </w:p>
    <w:p w:rsidR="006F786F" w:rsidRPr="006F786F" w:rsidRDefault="006F786F" w:rsidP="006F786F">
      <w:pPr>
        <w:widowControl w:val="0"/>
        <w:autoSpaceDE w:val="0"/>
        <w:autoSpaceDN w:val="0"/>
        <w:spacing w:after="0"/>
        <w:ind w:firstLine="567"/>
        <w:jc w:val="both"/>
        <w:rPr>
          <w:szCs w:val="24"/>
        </w:rPr>
      </w:pPr>
      <w:r w:rsidRPr="006F786F">
        <w:rPr>
          <w:rFonts w:cs="Calibri"/>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6F786F">
        <w:rPr>
          <w:rFonts w:cs="Calibri"/>
          <w:szCs w:val="24"/>
        </w:rPr>
        <w:t>водоохранной</w:t>
      </w:r>
      <w:proofErr w:type="spellEnd"/>
      <w:r w:rsidRPr="006F786F">
        <w:rPr>
          <w:rFonts w:cs="Calibri"/>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F786F" w:rsidRPr="006F786F" w:rsidRDefault="006F786F" w:rsidP="006F786F">
      <w:pPr>
        <w:spacing w:after="0"/>
        <w:rPr>
          <w:b/>
          <w:szCs w:val="24"/>
        </w:rPr>
      </w:pPr>
      <w:r w:rsidRPr="006F786F">
        <w:rPr>
          <w:rFonts w:eastAsia="Calibri"/>
          <w:b/>
          <w:szCs w:val="24"/>
          <w:lang w:eastAsia="en-US"/>
        </w:rPr>
        <w:br w:type="page"/>
      </w:r>
    </w:p>
    <w:p w:rsidR="006F786F" w:rsidRPr="006F786F" w:rsidRDefault="006F786F" w:rsidP="006F786F">
      <w:pPr>
        <w:widowControl w:val="0"/>
        <w:numPr>
          <w:ilvl w:val="0"/>
          <w:numId w:val="8"/>
        </w:numPr>
        <w:autoSpaceDE w:val="0"/>
        <w:autoSpaceDN w:val="0"/>
        <w:spacing w:after="0" w:line="259" w:lineRule="auto"/>
        <w:jc w:val="both"/>
        <w:rPr>
          <w:b/>
          <w:szCs w:val="24"/>
        </w:rPr>
      </w:pPr>
      <w:r w:rsidRPr="006F786F">
        <w:rPr>
          <w:b/>
          <w:szCs w:val="24"/>
        </w:rPr>
        <w:lastRenderedPageBreak/>
        <w:t>Градостроительный регламент зоны сельскохозяйственного использования</w:t>
      </w:r>
    </w:p>
    <w:p w:rsidR="006F786F" w:rsidRPr="006F786F" w:rsidRDefault="006F786F" w:rsidP="006F786F">
      <w:pPr>
        <w:widowControl w:val="0"/>
        <w:autoSpaceDE w:val="0"/>
        <w:autoSpaceDN w:val="0"/>
        <w:spacing w:after="0"/>
        <w:jc w:val="right"/>
        <w:outlineLvl w:val="3"/>
        <w:rPr>
          <w:szCs w:val="24"/>
        </w:rPr>
      </w:pPr>
      <w:r w:rsidRPr="006F786F">
        <w:rPr>
          <w:szCs w:val="24"/>
        </w:rPr>
        <w:t>Таблица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1406"/>
        <w:gridCol w:w="1981"/>
        <w:gridCol w:w="651"/>
        <w:gridCol w:w="1808"/>
        <w:gridCol w:w="607"/>
        <w:gridCol w:w="1764"/>
        <w:gridCol w:w="10"/>
        <w:gridCol w:w="639"/>
      </w:tblGrid>
      <w:tr w:rsidR="006F786F" w:rsidRPr="006F786F" w:rsidTr="004A5332">
        <w:tc>
          <w:tcPr>
            <w:tcW w:w="1126" w:type="pct"/>
            <w:gridSpan w:val="2"/>
            <w:vMerge w:val="restar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367"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основные виды разрешенного использования земельных участков и объектов капитального строительства</w:t>
            </w:r>
          </w:p>
        </w:tc>
        <w:tc>
          <w:tcPr>
            <w:tcW w:w="1254"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условно разрешенные виды использования земельных участков и объектов капитального строительства</w:t>
            </w:r>
          </w:p>
        </w:tc>
        <w:tc>
          <w:tcPr>
            <w:tcW w:w="1253" w:type="pct"/>
            <w:gridSpan w:val="3"/>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c>
          <w:tcPr>
            <w:tcW w:w="1126" w:type="pct"/>
            <w:gridSpan w:val="2"/>
            <w:vMerge/>
          </w:tcPr>
          <w:p w:rsidR="006F786F" w:rsidRPr="006F786F" w:rsidRDefault="006F786F" w:rsidP="006F786F">
            <w:pPr>
              <w:spacing w:after="0"/>
              <w:jc w:val="center"/>
              <w:rPr>
                <w:rFonts w:eastAsia="Calibri"/>
                <w:b/>
                <w:sz w:val="18"/>
                <w:szCs w:val="18"/>
                <w:lang w:eastAsia="en-US"/>
              </w:rPr>
            </w:pPr>
          </w:p>
        </w:tc>
        <w:tc>
          <w:tcPr>
            <w:tcW w:w="1029"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наименование</w:t>
            </w:r>
          </w:p>
        </w:tc>
        <w:tc>
          <w:tcPr>
            <w:tcW w:w="338"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вида</w:t>
            </w:r>
          </w:p>
        </w:tc>
        <w:tc>
          <w:tcPr>
            <w:tcW w:w="939"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наименование</w:t>
            </w:r>
          </w:p>
        </w:tc>
        <w:tc>
          <w:tcPr>
            <w:tcW w:w="315"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921"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наименование</w:t>
            </w:r>
          </w:p>
        </w:tc>
        <w:tc>
          <w:tcPr>
            <w:tcW w:w="332"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rPr>
          <w:trHeight w:val="182"/>
        </w:trPr>
        <w:tc>
          <w:tcPr>
            <w:tcW w:w="396"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СХ</w:t>
            </w:r>
          </w:p>
        </w:tc>
        <w:tc>
          <w:tcPr>
            <w:tcW w:w="730"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зона сельско-хозяйствен-</w:t>
            </w:r>
            <w:proofErr w:type="spellStart"/>
            <w:r w:rsidRPr="006F786F">
              <w:rPr>
                <w:rFonts w:eastAsia="Calibri"/>
                <w:sz w:val="20"/>
                <w:lang w:eastAsia="en-US"/>
              </w:rPr>
              <w:t>ного</w:t>
            </w:r>
            <w:proofErr w:type="spellEnd"/>
            <w:r w:rsidRPr="006F786F">
              <w:rPr>
                <w:rFonts w:eastAsia="Calibri"/>
                <w:sz w:val="20"/>
                <w:lang w:eastAsia="en-US"/>
              </w:rPr>
              <w:t xml:space="preserve"> </w:t>
            </w:r>
            <w:proofErr w:type="spellStart"/>
            <w:r w:rsidRPr="006F786F">
              <w:rPr>
                <w:rFonts w:eastAsia="Calibri"/>
                <w:sz w:val="20"/>
                <w:lang w:eastAsia="en-US"/>
              </w:rPr>
              <w:t>использо-вания</w:t>
            </w:r>
            <w:proofErr w:type="spellEnd"/>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растениеводство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1123"/>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 xml:space="preserve">выращивание зерновых и иных </w:t>
            </w:r>
            <w:proofErr w:type="spellStart"/>
            <w:r w:rsidRPr="006F786F">
              <w:rPr>
                <w:rFonts w:eastAsia="Calibri"/>
                <w:sz w:val="20"/>
                <w:lang w:eastAsia="en-US"/>
              </w:rPr>
              <w:t>сельскохозяйст</w:t>
            </w:r>
            <w:proofErr w:type="spellEnd"/>
            <w:r w:rsidRPr="006F786F">
              <w:rPr>
                <w:rFonts w:eastAsia="Calibri"/>
                <w:sz w:val="20"/>
                <w:lang w:eastAsia="en-US"/>
              </w:rPr>
              <w:t>-венных культур</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1.2</w:t>
            </w:r>
          </w:p>
        </w:tc>
        <w:tc>
          <w:tcPr>
            <w:tcW w:w="939" w:type="pct"/>
          </w:tcPr>
          <w:p w:rsidR="006F786F" w:rsidRPr="006F786F" w:rsidRDefault="006F786F" w:rsidP="006F786F">
            <w:pPr>
              <w:spacing w:after="0"/>
              <w:jc w:val="center"/>
              <w:rPr>
                <w:rFonts w:eastAsia="Calibri"/>
                <w:b/>
                <w:sz w:val="20"/>
                <w:lang w:eastAsia="en-US"/>
              </w:rPr>
            </w:pP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186"/>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овощеводство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1.3</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выращивание тонизирующих, лекарственных, цветочных культур</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1.4</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садоводство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1.5</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животноводство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1.7</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скотоводство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1.8</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звероводство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1.9</w:t>
            </w:r>
          </w:p>
        </w:tc>
        <w:tc>
          <w:tcPr>
            <w:tcW w:w="939" w:type="pct"/>
          </w:tcPr>
          <w:p w:rsidR="006F786F" w:rsidRPr="006F786F" w:rsidRDefault="006F786F" w:rsidP="006F786F">
            <w:pPr>
              <w:spacing w:after="0"/>
              <w:jc w:val="center"/>
              <w:rPr>
                <w:rFonts w:eastAsia="Calibri"/>
                <w:b/>
                <w:sz w:val="20"/>
                <w:lang w:eastAsia="en-US"/>
              </w:rPr>
            </w:pP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птицеводство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1.10</w:t>
            </w:r>
          </w:p>
        </w:tc>
        <w:tc>
          <w:tcPr>
            <w:tcW w:w="939" w:type="pct"/>
          </w:tcPr>
          <w:p w:rsidR="006F786F" w:rsidRPr="006F786F" w:rsidRDefault="006F786F" w:rsidP="006F786F">
            <w:pPr>
              <w:spacing w:after="0"/>
              <w:jc w:val="center"/>
              <w:rPr>
                <w:rFonts w:eastAsia="Calibri"/>
                <w:b/>
                <w:sz w:val="20"/>
                <w:lang w:eastAsia="en-US"/>
              </w:rPr>
            </w:pP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свиноводство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1.11</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пчеловодство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1.12</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рыбоводство</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1.13</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 xml:space="preserve">хранение и переработка </w:t>
            </w:r>
            <w:proofErr w:type="spellStart"/>
            <w:r w:rsidRPr="006F786F">
              <w:rPr>
                <w:rFonts w:eastAsia="Calibri"/>
                <w:sz w:val="20"/>
                <w:lang w:eastAsia="en-US"/>
              </w:rPr>
              <w:t>сельскохозяйствен</w:t>
            </w:r>
            <w:proofErr w:type="spellEnd"/>
            <w:r w:rsidRPr="006F786F">
              <w:rPr>
                <w:rFonts w:eastAsia="Calibri"/>
                <w:sz w:val="20"/>
                <w:lang w:eastAsia="en-US"/>
              </w:rPr>
              <w:t>-ной продукции</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1.15</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коммунальное обслуживание</w:t>
            </w:r>
          </w:p>
        </w:tc>
        <w:tc>
          <w:tcPr>
            <w:tcW w:w="337" w:type="pct"/>
            <w:gridSpan w:val="2"/>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3.1</w:t>
            </w: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ведение личного подсобного хозяйства на полевых участках</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1.16</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3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питомники</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1.17</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коммунальное обслуживание</w:t>
            </w:r>
          </w:p>
        </w:tc>
        <w:tc>
          <w:tcPr>
            <w:tcW w:w="337" w:type="pct"/>
            <w:gridSpan w:val="2"/>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3.1</w:t>
            </w:r>
          </w:p>
        </w:tc>
      </w:tr>
      <w:tr w:rsidR="006F786F" w:rsidRPr="006F786F" w:rsidTr="004A5332">
        <w:trPr>
          <w:trHeight w:val="320"/>
        </w:trPr>
        <w:tc>
          <w:tcPr>
            <w:tcW w:w="396" w:type="pct"/>
            <w:vMerge/>
          </w:tcPr>
          <w:p w:rsidR="006F786F" w:rsidRPr="006F786F" w:rsidRDefault="006F786F" w:rsidP="006F786F">
            <w:pPr>
              <w:spacing w:after="0"/>
              <w:jc w:val="center"/>
              <w:rPr>
                <w:rFonts w:eastAsia="Calibri"/>
                <w:sz w:val="20"/>
                <w:lang w:eastAsia="en-US"/>
              </w:rPr>
            </w:pPr>
          </w:p>
        </w:tc>
        <w:tc>
          <w:tcPr>
            <w:tcW w:w="730" w:type="pct"/>
            <w:vMerge/>
          </w:tcPr>
          <w:p w:rsidR="006F786F" w:rsidRPr="006F786F" w:rsidRDefault="006F786F" w:rsidP="006F786F">
            <w:pPr>
              <w:spacing w:after="0"/>
              <w:jc w:val="center"/>
              <w:rPr>
                <w:rFonts w:eastAsia="Calibri"/>
                <w:sz w:val="20"/>
                <w:lang w:eastAsia="en-US"/>
              </w:rPr>
            </w:pPr>
          </w:p>
        </w:tc>
        <w:tc>
          <w:tcPr>
            <w:tcW w:w="1029"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 xml:space="preserve">обеспечение </w:t>
            </w:r>
            <w:proofErr w:type="spellStart"/>
            <w:r w:rsidRPr="006F786F">
              <w:rPr>
                <w:rFonts w:eastAsia="Calibri"/>
                <w:sz w:val="20"/>
                <w:lang w:eastAsia="en-US"/>
              </w:rPr>
              <w:t>сельскохозяйст</w:t>
            </w:r>
            <w:proofErr w:type="spellEnd"/>
            <w:r w:rsidRPr="006F786F">
              <w:rPr>
                <w:rFonts w:eastAsia="Calibri"/>
                <w:sz w:val="20"/>
                <w:lang w:eastAsia="en-US"/>
              </w:rPr>
              <w:t>-венного производства</w:t>
            </w:r>
          </w:p>
        </w:tc>
        <w:tc>
          <w:tcPr>
            <w:tcW w:w="338" w:type="pct"/>
          </w:tcPr>
          <w:p w:rsidR="006F786F" w:rsidRPr="006F786F" w:rsidRDefault="006F786F" w:rsidP="006F786F">
            <w:pPr>
              <w:spacing w:after="0"/>
              <w:ind w:firstLine="34"/>
              <w:contextualSpacing/>
              <w:jc w:val="center"/>
              <w:rPr>
                <w:rFonts w:eastAsia="Calibri"/>
                <w:sz w:val="20"/>
                <w:lang w:eastAsia="en-US"/>
              </w:rPr>
            </w:pPr>
            <w:r w:rsidRPr="006F786F">
              <w:rPr>
                <w:rFonts w:eastAsia="Calibri"/>
                <w:sz w:val="20"/>
                <w:lang w:eastAsia="en-US"/>
              </w:rPr>
              <w:t>1.18</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6"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коммунальное обслуживание</w:t>
            </w:r>
          </w:p>
        </w:tc>
        <w:tc>
          <w:tcPr>
            <w:tcW w:w="337" w:type="pct"/>
            <w:gridSpan w:val="2"/>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3.1</w:t>
            </w:r>
          </w:p>
        </w:tc>
      </w:tr>
    </w:tbl>
    <w:p w:rsidR="006F786F" w:rsidRPr="006F786F" w:rsidRDefault="006F786F" w:rsidP="006F786F">
      <w:pPr>
        <w:tabs>
          <w:tab w:val="left" w:pos="993"/>
        </w:tabs>
        <w:spacing w:after="0"/>
        <w:ind w:right="-1"/>
        <w:contextualSpacing/>
        <w:jc w:val="both"/>
        <w:rPr>
          <w:rFonts w:eastAsia="Calibri"/>
          <w:szCs w:val="24"/>
          <w:lang w:eastAsia="en-US"/>
        </w:rPr>
      </w:pPr>
      <w:r w:rsidRPr="006F786F">
        <w:rPr>
          <w:rFonts w:eastAsia="Calibri"/>
          <w:szCs w:val="24"/>
          <w:lang w:eastAsia="en-US"/>
        </w:rPr>
        <w:tab/>
        <w:t>Для сельскохозяйственных угодий в составе земель сельскохозяйственного назначения градостроительные регламенты не устанавливаются.</w:t>
      </w:r>
    </w:p>
    <w:p w:rsidR="006F786F" w:rsidRPr="006F786F" w:rsidRDefault="006F786F" w:rsidP="006F786F">
      <w:pPr>
        <w:widowControl w:val="0"/>
        <w:tabs>
          <w:tab w:val="left" w:pos="993"/>
        </w:tabs>
        <w:autoSpaceDE w:val="0"/>
        <w:autoSpaceDN w:val="0"/>
        <w:adjustRightInd w:val="0"/>
        <w:spacing w:after="0"/>
        <w:contextualSpacing/>
        <w:jc w:val="both"/>
        <w:outlineLvl w:val="3"/>
        <w:rPr>
          <w:rFonts w:eastAsia="Calibri"/>
          <w:szCs w:val="24"/>
          <w:lang w:eastAsia="en-US"/>
        </w:rPr>
      </w:pPr>
      <w:r w:rsidRPr="006F786F">
        <w:rPr>
          <w:rFonts w:eastAsia="Calibri"/>
          <w:szCs w:val="24"/>
          <w:lang w:eastAsia="en-US"/>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numPr>
          <w:ilvl w:val="0"/>
          <w:numId w:val="6"/>
        </w:numPr>
        <w:tabs>
          <w:tab w:val="left" w:pos="993"/>
        </w:tabs>
        <w:autoSpaceDE w:val="0"/>
        <w:autoSpaceDN w:val="0"/>
        <w:adjustRightInd w:val="0"/>
        <w:spacing w:after="0" w:line="259" w:lineRule="auto"/>
        <w:ind w:firstLine="567"/>
        <w:contextualSpacing/>
        <w:jc w:val="both"/>
        <w:outlineLvl w:val="3"/>
        <w:rPr>
          <w:rFonts w:eastAsia="Calibri"/>
          <w:szCs w:val="24"/>
          <w:lang w:eastAsia="en-US"/>
        </w:rPr>
      </w:pPr>
      <w:r w:rsidRPr="006F786F">
        <w:rPr>
          <w:rFonts w:eastAsia="Calibri"/>
          <w:szCs w:val="24"/>
          <w:lang w:eastAsia="en-US"/>
        </w:rPr>
        <w:t xml:space="preserve">минимальные и (или) максимальные размеры земельного участка, в том числе его площадь </w:t>
      </w:r>
    </w:p>
    <w:p w:rsidR="006F786F" w:rsidRPr="006F786F" w:rsidRDefault="006F786F" w:rsidP="006F786F">
      <w:pPr>
        <w:widowControl w:val="0"/>
        <w:tabs>
          <w:tab w:val="left" w:pos="993"/>
        </w:tabs>
        <w:autoSpaceDE w:val="0"/>
        <w:autoSpaceDN w:val="0"/>
        <w:adjustRightInd w:val="0"/>
        <w:spacing w:after="0"/>
        <w:ind w:firstLine="567"/>
        <w:contextualSpacing/>
        <w:jc w:val="both"/>
        <w:outlineLvl w:val="3"/>
        <w:rPr>
          <w:rFonts w:eastAsia="Calibri"/>
          <w:szCs w:val="24"/>
          <w:lang w:eastAsia="en-US"/>
        </w:rPr>
      </w:pPr>
      <w:r w:rsidRPr="006F786F">
        <w:rPr>
          <w:rFonts w:eastAsia="Calibri"/>
          <w:szCs w:val="24"/>
          <w:lang w:eastAsia="en-US"/>
        </w:rPr>
        <w:t>Площадь земельного участка принимается по заданию на проектирование или в соответствии с действующими техническими регламентами</w:t>
      </w:r>
    </w:p>
    <w:p w:rsidR="006F786F" w:rsidRPr="006F786F" w:rsidRDefault="006F786F" w:rsidP="006F786F">
      <w:pPr>
        <w:widowControl w:val="0"/>
        <w:numPr>
          <w:ilvl w:val="0"/>
          <w:numId w:val="6"/>
        </w:numPr>
        <w:tabs>
          <w:tab w:val="left" w:pos="993"/>
        </w:tabs>
        <w:autoSpaceDE w:val="0"/>
        <w:autoSpaceDN w:val="0"/>
        <w:adjustRightInd w:val="0"/>
        <w:spacing w:after="0" w:line="259" w:lineRule="auto"/>
        <w:ind w:firstLine="567"/>
        <w:contextualSpacing/>
        <w:jc w:val="both"/>
        <w:outlineLvl w:val="3"/>
        <w:rPr>
          <w:rFonts w:eastAsia="Calibri"/>
          <w:szCs w:val="24"/>
          <w:lang w:eastAsia="en-US"/>
        </w:rPr>
      </w:pPr>
      <w:r w:rsidRPr="006F786F">
        <w:rPr>
          <w:rFonts w:eastAsia="Calibri"/>
          <w:szCs w:val="24"/>
          <w:lang w:eastAsia="en-US"/>
        </w:rPr>
        <w:t xml:space="preserve">минимальный отступ от границ земельного участка для всех </w:t>
      </w:r>
      <w:r w:rsidRPr="006F786F">
        <w:rPr>
          <w:rFonts w:eastAsia="Calibri"/>
          <w:szCs w:val="24"/>
          <w:lang w:eastAsia="en-US"/>
        </w:rPr>
        <w:lastRenderedPageBreak/>
        <w:t>объектов капитального строительства, за исключением перечисленных в п. 7 ст. 11 – 3 м;</w:t>
      </w:r>
    </w:p>
    <w:p w:rsidR="006F786F" w:rsidRPr="006F786F" w:rsidRDefault="006F786F" w:rsidP="006F786F">
      <w:pPr>
        <w:widowControl w:val="0"/>
        <w:numPr>
          <w:ilvl w:val="0"/>
          <w:numId w:val="6"/>
        </w:numPr>
        <w:tabs>
          <w:tab w:val="left" w:pos="993"/>
        </w:tabs>
        <w:autoSpaceDE w:val="0"/>
        <w:autoSpaceDN w:val="0"/>
        <w:adjustRightInd w:val="0"/>
        <w:spacing w:after="0" w:line="259" w:lineRule="auto"/>
        <w:ind w:firstLine="567"/>
        <w:contextualSpacing/>
        <w:jc w:val="both"/>
        <w:outlineLvl w:val="3"/>
        <w:rPr>
          <w:rFonts w:eastAsia="Calibri"/>
          <w:szCs w:val="24"/>
          <w:lang w:eastAsia="en-US"/>
        </w:rPr>
      </w:pPr>
      <w:r w:rsidRPr="006F786F">
        <w:rPr>
          <w:rFonts w:eastAsia="Calibri"/>
          <w:szCs w:val="24"/>
          <w:lang w:eastAsia="en-US"/>
        </w:rPr>
        <w:t>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6F786F" w:rsidRPr="006F786F" w:rsidRDefault="006F786F" w:rsidP="006F786F">
      <w:pPr>
        <w:widowControl w:val="0"/>
        <w:numPr>
          <w:ilvl w:val="0"/>
          <w:numId w:val="6"/>
        </w:numPr>
        <w:tabs>
          <w:tab w:val="left" w:pos="993"/>
        </w:tabs>
        <w:autoSpaceDE w:val="0"/>
        <w:autoSpaceDN w:val="0"/>
        <w:adjustRightInd w:val="0"/>
        <w:spacing w:after="0" w:line="259" w:lineRule="auto"/>
        <w:ind w:firstLine="567"/>
        <w:contextualSpacing/>
        <w:jc w:val="both"/>
        <w:outlineLvl w:val="3"/>
        <w:rPr>
          <w:rFonts w:eastAsia="Calibri"/>
          <w:szCs w:val="24"/>
          <w:lang w:eastAsia="en-US"/>
        </w:rPr>
      </w:pPr>
      <w:r w:rsidRPr="006F786F">
        <w:rPr>
          <w:rFonts w:eastAsia="Calibri"/>
          <w:szCs w:val="24"/>
          <w:lang w:eastAsia="en-US"/>
        </w:rPr>
        <w:t>максимальный процент застройки в границах земельного участка – 20 %</w:t>
      </w:r>
    </w:p>
    <w:p w:rsidR="006F786F" w:rsidRPr="006F786F" w:rsidRDefault="006F786F" w:rsidP="006F786F">
      <w:pPr>
        <w:widowControl w:val="0"/>
        <w:numPr>
          <w:ilvl w:val="0"/>
          <w:numId w:val="6"/>
        </w:numPr>
        <w:tabs>
          <w:tab w:val="left" w:pos="993"/>
        </w:tabs>
        <w:autoSpaceDE w:val="0"/>
        <w:autoSpaceDN w:val="0"/>
        <w:adjustRightInd w:val="0"/>
        <w:spacing w:after="0" w:line="259" w:lineRule="auto"/>
        <w:ind w:firstLine="567"/>
        <w:contextualSpacing/>
        <w:jc w:val="both"/>
        <w:outlineLvl w:val="3"/>
        <w:rPr>
          <w:rFonts w:eastAsia="Calibri"/>
          <w:szCs w:val="24"/>
          <w:lang w:eastAsia="en-US"/>
        </w:rPr>
      </w:pPr>
      <w:r w:rsidRPr="006F786F">
        <w:rPr>
          <w:rFonts w:eastAsia="Calibri"/>
          <w:szCs w:val="24"/>
          <w:lang w:eastAsia="en-US"/>
        </w:rPr>
        <w:t>иные параметры</w:t>
      </w:r>
    </w:p>
    <w:p w:rsidR="006F786F" w:rsidRPr="006F786F" w:rsidRDefault="006F786F" w:rsidP="006F786F">
      <w:pPr>
        <w:tabs>
          <w:tab w:val="left" w:pos="993"/>
        </w:tabs>
        <w:spacing w:after="0"/>
        <w:ind w:firstLine="567"/>
        <w:jc w:val="both"/>
        <w:textAlignment w:val="baseline"/>
        <w:rPr>
          <w:rFonts w:eastAsia="Calibri"/>
          <w:szCs w:val="24"/>
          <w:lang w:eastAsia="en-US"/>
        </w:rPr>
      </w:pPr>
      <w:r w:rsidRPr="006F786F">
        <w:rPr>
          <w:rFonts w:eastAsia="Calibri"/>
          <w:szCs w:val="24"/>
          <w:lang w:eastAsia="en-US"/>
        </w:rPr>
        <w:t>Теплицы и парники размещаются на южных или юго-восточных склонах, с наивысшим уровнем грунтовых вод не менее 1,5 м от поверхности земли</w:t>
      </w:r>
    </w:p>
    <w:p w:rsidR="006F786F" w:rsidRPr="006F786F" w:rsidRDefault="006F786F" w:rsidP="006F786F">
      <w:pPr>
        <w:widowControl w:val="0"/>
        <w:tabs>
          <w:tab w:val="left" w:pos="993"/>
        </w:tabs>
        <w:autoSpaceDE w:val="0"/>
        <w:autoSpaceDN w:val="0"/>
        <w:adjustRightInd w:val="0"/>
        <w:spacing w:after="0"/>
        <w:ind w:firstLine="567"/>
        <w:jc w:val="both"/>
        <w:outlineLvl w:val="3"/>
        <w:rPr>
          <w:rFonts w:eastAsia="Calibri"/>
          <w:szCs w:val="24"/>
          <w:lang w:eastAsia="en-US"/>
        </w:rPr>
      </w:pPr>
      <w:r w:rsidRPr="006F786F">
        <w:rPr>
          <w:rFonts w:eastAsia="Calibri"/>
          <w:szCs w:val="24"/>
          <w:lang w:eastAsia="en-US"/>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6F786F" w:rsidRPr="006F786F" w:rsidRDefault="006F786F" w:rsidP="006F786F">
      <w:pPr>
        <w:widowControl w:val="0"/>
        <w:numPr>
          <w:ilvl w:val="0"/>
          <w:numId w:val="8"/>
        </w:numPr>
        <w:autoSpaceDE w:val="0"/>
        <w:autoSpaceDN w:val="0"/>
        <w:spacing w:after="0" w:line="259" w:lineRule="auto"/>
        <w:jc w:val="center"/>
        <w:rPr>
          <w:b/>
          <w:szCs w:val="24"/>
        </w:rPr>
      </w:pPr>
      <w:r w:rsidRPr="006F786F">
        <w:rPr>
          <w:b/>
          <w:szCs w:val="24"/>
        </w:rPr>
        <w:t xml:space="preserve">Градостроительный регламент зоны </w:t>
      </w:r>
      <w:r w:rsidRPr="006F786F">
        <w:rPr>
          <w:rFonts w:cs="Calibri"/>
          <w:b/>
          <w:szCs w:val="24"/>
        </w:rPr>
        <w:t>инженерной инфраструктуры</w:t>
      </w:r>
    </w:p>
    <w:p w:rsidR="006F786F" w:rsidRPr="006F786F" w:rsidRDefault="006F786F" w:rsidP="006F786F">
      <w:pPr>
        <w:widowControl w:val="0"/>
        <w:autoSpaceDE w:val="0"/>
        <w:autoSpaceDN w:val="0"/>
        <w:spacing w:after="0"/>
        <w:jc w:val="right"/>
        <w:outlineLvl w:val="3"/>
        <w:rPr>
          <w:szCs w:val="24"/>
        </w:rPr>
      </w:pPr>
      <w:r w:rsidRPr="006F786F">
        <w:rPr>
          <w:szCs w:val="24"/>
        </w:rPr>
        <w:t>Таблица 5</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1119"/>
        <w:gridCol w:w="2005"/>
        <w:gridCol w:w="672"/>
        <w:gridCol w:w="2154"/>
        <w:gridCol w:w="688"/>
        <w:gridCol w:w="1897"/>
        <w:gridCol w:w="633"/>
      </w:tblGrid>
      <w:tr w:rsidR="006F786F" w:rsidRPr="006F786F" w:rsidTr="004A5332">
        <w:tc>
          <w:tcPr>
            <w:tcW w:w="893" w:type="pct"/>
            <w:gridSpan w:val="2"/>
            <w:vMerge w:val="restart"/>
          </w:tcPr>
          <w:p w:rsidR="006F786F" w:rsidRPr="006F786F" w:rsidRDefault="006F786F" w:rsidP="006F786F">
            <w:pPr>
              <w:tabs>
                <w:tab w:val="center" w:pos="0"/>
              </w:tabs>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tabs>
                <w:tab w:val="center" w:pos="0"/>
              </w:tabs>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366" w:type="pct"/>
            <w:gridSpan w:val="2"/>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основные виды разрешенного использования земельных участков и объектов капитального строительства</w:t>
            </w:r>
          </w:p>
        </w:tc>
        <w:tc>
          <w:tcPr>
            <w:tcW w:w="1450"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условно разрешенные виды использования земельных участков и объектов капитального строительства</w:t>
            </w:r>
          </w:p>
        </w:tc>
        <w:tc>
          <w:tcPr>
            <w:tcW w:w="1291"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rPr>
          <w:trHeight w:val="75"/>
        </w:trPr>
        <w:tc>
          <w:tcPr>
            <w:tcW w:w="893" w:type="pct"/>
            <w:gridSpan w:val="2"/>
            <w:vMerge/>
          </w:tcPr>
          <w:p w:rsidR="006F786F" w:rsidRPr="006F786F" w:rsidRDefault="006F786F" w:rsidP="006F786F">
            <w:pPr>
              <w:spacing w:after="0"/>
              <w:jc w:val="center"/>
              <w:rPr>
                <w:rFonts w:eastAsia="Calibri"/>
                <w:b/>
                <w:sz w:val="18"/>
                <w:szCs w:val="18"/>
                <w:lang w:eastAsia="en-US"/>
              </w:rPr>
            </w:pPr>
          </w:p>
        </w:tc>
        <w:tc>
          <w:tcPr>
            <w:tcW w:w="1023"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43" w:type="pct"/>
          </w:tcPr>
          <w:p w:rsidR="006F786F" w:rsidRPr="006F786F" w:rsidRDefault="006F786F" w:rsidP="006F786F">
            <w:pPr>
              <w:spacing w:after="0"/>
              <w:ind w:firstLine="29"/>
              <w:jc w:val="center"/>
              <w:rPr>
                <w:rFonts w:eastAsia="Calibri"/>
                <w:b/>
                <w:sz w:val="18"/>
                <w:szCs w:val="18"/>
                <w:lang w:eastAsia="en-US"/>
              </w:rPr>
            </w:pPr>
            <w:r w:rsidRPr="006F786F">
              <w:rPr>
                <w:rFonts w:eastAsia="Calibri"/>
                <w:b/>
                <w:sz w:val="18"/>
                <w:szCs w:val="18"/>
                <w:lang w:eastAsia="en-US"/>
              </w:rPr>
              <w:t xml:space="preserve">код </w:t>
            </w:r>
          </w:p>
          <w:p w:rsidR="006F786F" w:rsidRPr="006F786F" w:rsidRDefault="006F786F" w:rsidP="006F786F">
            <w:pPr>
              <w:spacing w:after="0"/>
              <w:ind w:firstLine="29"/>
              <w:jc w:val="center"/>
              <w:rPr>
                <w:rFonts w:eastAsia="Calibri"/>
                <w:b/>
                <w:sz w:val="18"/>
                <w:szCs w:val="18"/>
                <w:lang w:eastAsia="en-US"/>
              </w:rPr>
            </w:pPr>
            <w:r w:rsidRPr="006F786F">
              <w:rPr>
                <w:rFonts w:eastAsia="Calibri"/>
                <w:b/>
                <w:sz w:val="18"/>
                <w:szCs w:val="18"/>
                <w:lang w:eastAsia="en-US"/>
              </w:rPr>
              <w:t>вида</w:t>
            </w:r>
          </w:p>
        </w:tc>
        <w:tc>
          <w:tcPr>
            <w:tcW w:w="1099"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51"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968"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23"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rPr>
          <w:trHeight w:val="75"/>
        </w:trPr>
        <w:tc>
          <w:tcPr>
            <w:tcW w:w="322"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И</w:t>
            </w:r>
          </w:p>
        </w:tc>
        <w:tc>
          <w:tcPr>
            <w:tcW w:w="571" w:type="pct"/>
            <w:vMerge w:val="restart"/>
          </w:tcPr>
          <w:p w:rsidR="006F786F" w:rsidRPr="006F786F" w:rsidRDefault="006F786F" w:rsidP="006F786F">
            <w:pPr>
              <w:spacing w:after="0"/>
              <w:rPr>
                <w:rFonts w:eastAsia="Calibri"/>
                <w:sz w:val="20"/>
                <w:lang w:eastAsia="en-US"/>
              </w:rPr>
            </w:pPr>
            <w:r w:rsidRPr="006F786F">
              <w:rPr>
                <w:rFonts w:eastAsia="Calibri"/>
                <w:sz w:val="20"/>
                <w:lang w:eastAsia="en-US"/>
              </w:rPr>
              <w:t>зона инженер-ной инфра-структуры</w:t>
            </w:r>
          </w:p>
        </w:tc>
        <w:tc>
          <w:tcPr>
            <w:tcW w:w="1023"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коммунальное обслуживание</w:t>
            </w:r>
          </w:p>
        </w:tc>
        <w:tc>
          <w:tcPr>
            <w:tcW w:w="343"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3.1</w:t>
            </w:r>
          </w:p>
        </w:tc>
        <w:tc>
          <w:tcPr>
            <w:tcW w:w="1099" w:type="pct"/>
          </w:tcPr>
          <w:p w:rsidR="006F786F" w:rsidRPr="006F786F" w:rsidRDefault="006F786F" w:rsidP="006F786F">
            <w:pPr>
              <w:spacing w:after="0"/>
              <w:rPr>
                <w:rFonts w:eastAsia="Calibri"/>
                <w:sz w:val="20"/>
                <w:lang w:eastAsia="en-US"/>
              </w:rPr>
            </w:pPr>
          </w:p>
        </w:tc>
        <w:tc>
          <w:tcPr>
            <w:tcW w:w="351"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968" w:type="pc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sz w:val="20"/>
                <w:lang w:eastAsia="en-US"/>
              </w:rPr>
              <w:t>склады</w:t>
            </w:r>
          </w:p>
        </w:tc>
        <w:tc>
          <w:tcPr>
            <w:tcW w:w="323"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6.9</w:t>
            </w:r>
          </w:p>
        </w:tc>
      </w:tr>
      <w:tr w:rsidR="006F786F" w:rsidRPr="006F786F" w:rsidTr="004A5332">
        <w:trPr>
          <w:trHeight w:val="75"/>
        </w:trPr>
        <w:tc>
          <w:tcPr>
            <w:tcW w:w="322" w:type="pct"/>
            <w:vMerge/>
          </w:tcPr>
          <w:p w:rsidR="006F786F" w:rsidRPr="006F786F" w:rsidRDefault="006F786F" w:rsidP="006F786F">
            <w:pPr>
              <w:spacing w:after="0"/>
              <w:jc w:val="center"/>
              <w:rPr>
                <w:rFonts w:eastAsia="Calibri"/>
                <w:sz w:val="20"/>
                <w:lang w:eastAsia="en-US"/>
              </w:rPr>
            </w:pPr>
          </w:p>
        </w:tc>
        <w:tc>
          <w:tcPr>
            <w:tcW w:w="571" w:type="pct"/>
            <w:vMerge/>
          </w:tcPr>
          <w:p w:rsidR="006F786F" w:rsidRPr="006F786F" w:rsidRDefault="006F786F" w:rsidP="006F786F">
            <w:pPr>
              <w:spacing w:after="0"/>
              <w:rPr>
                <w:rFonts w:eastAsia="Calibri"/>
                <w:sz w:val="20"/>
                <w:lang w:eastAsia="en-US"/>
              </w:rPr>
            </w:pPr>
          </w:p>
        </w:tc>
        <w:tc>
          <w:tcPr>
            <w:tcW w:w="1023"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энергетика</w:t>
            </w:r>
          </w:p>
        </w:tc>
        <w:tc>
          <w:tcPr>
            <w:tcW w:w="343"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6.7</w:t>
            </w:r>
          </w:p>
        </w:tc>
        <w:tc>
          <w:tcPr>
            <w:tcW w:w="1099" w:type="pct"/>
          </w:tcPr>
          <w:p w:rsidR="006F786F" w:rsidRPr="006F786F" w:rsidRDefault="006F786F" w:rsidP="006F786F">
            <w:pPr>
              <w:spacing w:after="0"/>
              <w:rPr>
                <w:rFonts w:eastAsia="Calibri"/>
                <w:sz w:val="20"/>
                <w:lang w:eastAsia="en-US"/>
              </w:rPr>
            </w:pPr>
          </w:p>
        </w:tc>
        <w:tc>
          <w:tcPr>
            <w:tcW w:w="351"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968" w:type="pct"/>
          </w:tcPr>
          <w:p w:rsidR="006F786F" w:rsidRPr="006F786F" w:rsidRDefault="006F786F" w:rsidP="006F786F">
            <w:pPr>
              <w:autoSpaceDE w:val="0"/>
              <w:autoSpaceDN w:val="0"/>
              <w:adjustRightInd w:val="0"/>
              <w:spacing w:after="0"/>
              <w:rPr>
                <w:rFonts w:eastAsia="Calibri"/>
                <w:sz w:val="20"/>
                <w:lang w:eastAsia="en-US"/>
              </w:rPr>
            </w:pPr>
          </w:p>
        </w:tc>
        <w:tc>
          <w:tcPr>
            <w:tcW w:w="323" w:type="pct"/>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rPr>
          <w:trHeight w:val="75"/>
        </w:trPr>
        <w:tc>
          <w:tcPr>
            <w:tcW w:w="322" w:type="pct"/>
            <w:vMerge/>
          </w:tcPr>
          <w:p w:rsidR="006F786F" w:rsidRPr="006F786F" w:rsidRDefault="006F786F" w:rsidP="006F786F">
            <w:pPr>
              <w:spacing w:after="0"/>
              <w:jc w:val="center"/>
              <w:rPr>
                <w:rFonts w:eastAsia="Calibri"/>
                <w:sz w:val="20"/>
                <w:lang w:eastAsia="en-US"/>
              </w:rPr>
            </w:pPr>
          </w:p>
        </w:tc>
        <w:tc>
          <w:tcPr>
            <w:tcW w:w="571" w:type="pct"/>
            <w:vMerge/>
          </w:tcPr>
          <w:p w:rsidR="006F786F" w:rsidRPr="006F786F" w:rsidRDefault="006F786F" w:rsidP="006F786F">
            <w:pPr>
              <w:spacing w:after="0"/>
              <w:rPr>
                <w:rFonts w:eastAsia="Calibri"/>
                <w:sz w:val="20"/>
                <w:lang w:eastAsia="en-US"/>
              </w:rPr>
            </w:pPr>
          </w:p>
        </w:tc>
        <w:tc>
          <w:tcPr>
            <w:tcW w:w="1023" w:type="pct"/>
          </w:tcPr>
          <w:p w:rsidR="006F786F" w:rsidRPr="006F786F" w:rsidRDefault="006F786F" w:rsidP="006F786F">
            <w:pPr>
              <w:spacing w:after="0"/>
              <w:contextualSpacing/>
              <w:rPr>
                <w:rFonts w:eastAsia="Calibri"/>
                <w:sz w:val="20"/>
                <w:lang w:eastAsia="en-US"/>
              </w:rPr>
            </w:pPr>
            <w:r w:rsidRPr="006F786F">
              <w:rPr>
                <w:rFonts w:eastAsia="Calibri"/>
                <w:sz w:val="20"/>
                <w:lang w:eastAsia="en-US"/>
              </w:rPr>
              <w:t>связь</w:t>
            </w:r>
          </w:p>
        </w:tc>
        <w:tc>
          <w:tcPr>
            <w:tcW w:w="343" w:type="pct"/>
          </w:tcPr>
          <w:p w:rsidR="006F786F" w:rsidRPr="006F786F" w:rsidRDefault="006F786F" w:rsidP="006F786F">
            <w:pPr>
              <w:spacing w:after="0"/>
              <w:contextualSpacing/>
              <w:jc w:val="center"/>
              <w:rPr>
                <w:rFonts w:eastAsia="Calibri"/>
                <w:sz w:val="20"/>
                <w:lang w:eastAsia="en-US"/>
              </w:rPr>
            </w:pPr>
            <w:r w:rsidRPr="006F786F">
              <w:rPr>
                <w:rFonts w:eastAsia="Calibri"/>
                <w:sz w:val="20"/>
                <w:lang w:eastAsia="en-US"/>
              </w:rPr>
              <w:t>6.8</w:t>
            </w:r>
          </w:p>
        </w:tc>
        <w:tc>
          <w:tcPr>
            <w:tcW w:w="1099" w:type="pct"/>
          </w:tcPr>
          <w:p w:rsidR="006F786F" w:rsidRPr="006F786F" w:rsidRDefault="006F786F" w:rsidP="006F786F">
            <w:pPr>
              <w:spacing w:after="0"/>
              <w:rPr>
                <w:rFonts w:eastAsia="Calibri"/>
                <w:sz w:val="20"/>
                <w:lang w:eastAsia="en-US"/>
              </w:rPr>
            </w:pPr>
          </w:p>
        </w:tc>
        <w:tc>
          <w:tcPr>
            <w:tcW w:w="351" w:type="pct"/>
          </w:tcPr>
          <w:p w:rsidR="006F786F" w:rsidRPr="006F786F" w:rsidRDefault="006F786F" w:rsidP="006F786F">
            <w:pPr>
              <w:autoSpaceDE w:val="0"/>
              <w:autoSpaceDN w:val="0"/>
              <w:adjustRightInd w:val="0"/>
              <w:spacing w:after="0"/>
              <w:jc w:val="center"/>
              <w:rPr>
                <w:rFonts w:eastAsia="Calibri"/>
                <w:sz w:val="20"/>
                <w:lang w:eastAsia="en-US"/>
              </w:rPr>
            </w:pPr>
          </w:p>
        </w:tc>
        <w:tc>
          <w:tcPr>
            <w:tcW w:w="968" w:type="pct"/>
          </w:tcPr>
          <w:p w:rsidR="006F786F" w:rsidRPr="006F786F" w:rsidRDefault="006F786F" w:rsidP="006F786F">
            <w:pPr>
              <w:autoSpaceDE w:val="0"/>
              <w:autoSpaceDN w:val="0"/>
              <w:adjustRightInd w:val="0"/>
              <w:spacing w:after="0"/>
              <w:rPr>
                <w:rFonts w:eastAsia="Calibri"/>
                <w:sz w:val="20"/>
                <w:lang w:eastAsia="en-US"/>
              </w:rPr>
            </w:pPr>
          </w:p>
        </w:tc>
        <w:tc>
          <w:tcPr>
            <w:tcW w:w="323" w:type="pct"/>
          </w:tcPr>
          <w:p w:rsidR="006F786F" w:rsidRPr="006F786F" w:rsidRDefault="006F786F" w:rsidP="006F786F">
            <w:pPr>
              <w:autoSpaceDE w:val="0"/>
              <w:autoSpaceDN w:val="0"/>
              <w:adjustRightInd w:val="0"/>
              <w:spacing w:after="0"/>
              <w:jc w:val="center"/>
              <w:rPr>
                <w:rFonts w:eastAsia="Calibri"/>
                <w:b/>
                <w:sz w:val="20"/>
                <w:lang w:eastAsia="en-US"/>
              </w:rPr>
            </w:pPr>
          </w:p>
        </w:tc>
      </w:tr>
    </w:tbl>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1) предельный минимальный размер земельного участка – 0,1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предельный максимальный размер земельного участка – 50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3) предельное максимальное количество этажей зданий, строений, сооружений – 5 этажей;</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предельная максимальная высота зданий, строений, сооружений – 60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4) максимальный процент застройки в границах земельного участка – 70 %.</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6F786F">
        <w:rPr>
          <w:rFonts w:eastAsia="Calibri"/>
          <w:szCs w:val="24"/>
          <w:lang w:eastAsia="en-US"/>
        </w:rPr>
        <w:t>водоохранной</w:t>
      </w:r>
      <w:proofErr w:type="spellEnd"/>
      <w:r w:rsidRPr="006F786F">
        <w:rPr>
          <w:rFonts w:eastAsia="Calibri"/>
          <w:szCs w:val="24"/>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p>
    <w:p w:rsidR="006F786F" w:rsidRPr="006F786F" w:rsidRDefault="006F786F" w:rsidP="006F786F">
      <w:pPr>
        <w:widowControl w:val="0"/>
        <w:numPr>
          <w:ilvl w:val="0"/>
          <w:numId w:val="8"/>
        </w:numPr>
        <w:autoSpaceDE w:val="0"/>
        <w:autoSpaceDN w:val="0"/>
        <w:adjustRightInd w:val="0"/>
        <w:spacing w:after="0" w:line="259" w:lineRule="auto"/>
        <w:contextualSpacing/>
        <w:jc w:val="center"/>
        <w:outlineLvl w:val="3"/>
        <w:rPr>
          <w:rFonts w:eastAsia="Calibri"/>
          <w:szCs w:val="24"/>
          <w:lang w:eastAsia="en-US"/>
        </w:rPr>
      </w:pPr>
      <w:r w:rsidRPr="006F786F">
        <w:rPr>
          <w:rFonts w:eastAsia="Calibri"/>
          <w:b/>
          <w:szCs w:val="24"/>
          <w:lang w:eastAsia="en-US"/>
        </w:rPr>
        <w:t>Градостроительный регламент зоны транспортной инфраструктуры</w:t>
      </w:r>
    </w:p>
    <w:p w:rsidR="006F786F" w:rsidRPr="006F786F" w:rsidRDefault="006F786F" w:rsidP="006F786F">
      <w:pPr>
        <w:widowControl w:val="0"/>
        <w:autoSpaceDE w:val="0"/>
        <w:autoSpaceDN w:val="0"/>
        <w:spacing w:after="0"/>
        <w:jc w:val="right"/>
        <w:outlineLvl w:val="3"/>
        <w:rPr>
          <w:szCs w:val="24"/>
        </w:rPr>
      </w:pPr>
      <w:r w:rsidRPr="006F786F">
        <w:rPr>
          <w:szCs w:val="24"/>
        </w:rPr>
        <w:t>Таблица 6</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131"/>
        <w:gridCol w:w="2156"/>
        <w:gridCol w:w="821"/>
        <w:gridCol w:w="1766"/>
        <w:gridCol w:w="684"/>
        <w:gridCol w:w="1909"/>
        <w:gridCol w:w="702"/>
      </w:tblGrid>
      <w:tr w:rsidR="006F786F" w:rsidRPr="006F786F" w:rsidTr="004A5332">
        <w:tc>
          <w:tcPr>
            <w:tcW w:w="899" w:type="pct"/>
            <w:gridSpan w:val="2"/>
            <w:vMerge w:val="restart"/>
          </w:tcPr>
          <w:p w:rsidR="006F786F" w:rsidRPr="006F786F" w:rsidRDefault="006F786F" w:rsidP="006F786F">
            <w:pPr>
              <w:tabs>
                <w:tab w:val="center" w:pos="0"/>
              </w:tabs>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w:t>
            </w:r>
          </w:p>
          <w:p w:rsidR="006F786F" w:rsidRPr="006F786F" w:rsidRDefault="006F786F" w:rsidP="006F786F">
            <w:pPr>
              <w:tabs>
                <w:tab w:val="center" w:pos="0"/>
              </w:tabs>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lastRenderedPageBreak/>
              <w:t>территориальной зоны</w:t>
            </w:r>
          </w:p>
        </w:tc>
        <w:tc>
          <w:tcPr>
            <w:tcW w:w="1519" w:type="pct"/>
            <w:gridSpan w:val="2"/>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lastRenderedPageBreak/>
              <w:t xml:space="preserve">основные виды разрешенного использования земельных </w:t>
            </w:r>
            <w:r w:rsidRPr="006F786F">
              <w:rPr>
                <w:rFonts w:ascii="Times New Roman CYR" w:eastAsia="Calibri" w:hAnsi="Times New Roman CYR"/>
                <w:b/>
                <w:sz w:val="18"/>
                <w:szCs w:val="18"/>
                <w:lang w:eastAsia="en-US"/>
              </w:rPr>
              <w:lastRenderedPageBreak/>
              <w:t>участков и объектов капитального строительства</w:t>
            </w:r>
          </w:p>
        </w:tc>
        <w:tc>
          <w:tcPr>
            <w:tcW w:w="1250"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lastRenderedPageBreak/>
              <w:t xml:space="preserve">условно разрешенные виды использования </w:t>
            </w:r>
            <w:r w:rsidRPr="006F786F">
              <w:rPr>
                <w:rFonts w:ascii="Times New Roman CYR" w:eastAsia="Calibri" w:hAnsi="Times New Roman CYR"/>
                <w:b/>
                <w:sz w:val="18"/>
                <w:szCs w:val="18"/>
                <w:lang w:eastAsia="en-US"/>
              </w:rPr>
              <w:lastRenderedPageBreak/>
              <w:t>земельных участков и объектов капитального строительства</w:t>
            </w:r>
          </w:p>
        </w:tc>
        <w:tc>
          <w:tcPr>
            <w:tcW w:w="1332"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lastRenderedPageBreak/>
              <w:t xml:space="preserve">вспомогательные виды  использования земельных  </w:t>
            </w:r>
            <w:r w:rsidRPr="006F786F">
              <w:rPr>
                <w:rFonts w:ascii="Times New Roman CYR" w:eastAsia="Calibri" w:hAnsi="Times New Roman CYR"/>
                <w:b/>
                <w:sz w:val="18"/>
                <w:szCs w:val="18"/>
                <w:lang w:eastAsia="en-US"/>
              </w:rPr>
              <w:lastRenderedPageBreak/>
              <w:t>участков и объектов капитального строительства</w:t>
            </w:r>
          </w:p>
        </w:tc>
      </w:tr>
      <w:tr w:rsidR="006F786F" w:rsidRPr="006F786F" w:rsidTr="004A5332">
        <w:trPr>
          <w:trHeight w:val="75"/>
        </w:trPr>
        <w:tc>
          <w:tcPr>
            <w:tcW w:w="899" w:type="pct"/>
            <w:gridSpan w:val="2"/>
            <w:vMerge/>
          </w:tcPr>
          <w:p w:rsidR="006F786F" w:rsidRPr="006F786F" w:rsidRDefault="006F786F" w:rsidP="006F786F">
            <w:pPr>
              <w:spacing w:after="0"/>
              <w:jc w:val="center"/>
              <w:rPr>
                <w:rFonts w:ascii="Times New Roman CYR" w:eastAsia="Calibri" w:hAnsi="Times New Roman CYR"/>
                <w:b/>
                <w:sz w:val="18"/>
                <w:szCs w:val="18"/>
                <w:lang w:eastAsia="en-US"/>
              </w:rPr>
            </w:pPr>
          </w:p>
        </w:tc>
        <w:tc>
          <w:tcPr>
            <w:tcW w:w="1100"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наименование </w:t>
            </w:r>
          </w:p>
        </w:tc>
        <w:tc>
          <w:tcPr>
            <w:tcW w:w="419" w:type="pct"/>
          </w:tcPr>
          <w:p w:rsidR="006F786F" w:rsidRPr="006F786F" w:rsidRDefault="006F786F" w:rsidP="006F786F">
            <w:pPr>
              <w:spacing w:after="0"/>
              <w:ind w:firstLine="29"/>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код </w:t>
            </w:r>
          </w:p>
          <w:p w:rsidR="006F786F" w:rsidRPr="006F786F" w:rsidRDefault="006F786F" w:rsidP="006F786F">
            <w:pPr>
              <w:spacing w:after="0"/>
              <w:ind w:firstLine="29"/>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901"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наименование </w:t>
            </w: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974"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наименование </w:t>
            </w:r>
          </w:p>
        </w:tc>
        <w:tc>
          <w:tcPr>
            <w:tcW w:w="358"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r>
      <w:tr w:rsidR="006F786F" w:rsidRPr="006F786F" w:rsidTr="004A5332">
        <w:trPr>
          <w:trHeight w:val="75"/>
        </w:trPr>
        <w:tc>
          <w:tcPr>
            <w:tcW w:w="322" w:type="pct"/>
            <w:vMerge w:val="restart"/>
          </w:tcPr>
          <w:p w:rsidR="006F786F" w:rsidRPr="006F786F" w:rsidRDefault="006F786F" w:rsidP="006F786F">
            <w:pPr>
              <w:spacing w:after="0"/>
              <w:jc w:val="center"/>
              <w:rPr>
                <w:rFonts w:ascii="Times New Roman CYR" w:eastAsia="Calibri" w:hAnsi="Times New Roman CYR"/>
                <w:sz w:val="20"/>
                <w:lang w:eastAsia="en-US"/>
              </w:rPr>
            </w:pPr>
            <w:r w:rsidRPr="006F786F">
              <w:rPr>
                <w:rFonts w:ascii="Times New Roman CYR" w:eastAsia="Calibri" w:hAnsi="Times New Roman CYR"/>
                <w:sz w:val="20"/>
                <w:lang w:eastAsia="en-US"/>
              </w:rPr>
              <w:t>ТА</w:t>
            </w:r>
          </w:p>
        </w:tc>
        <w:tc>
          <w:tcPr>
            <w:tcW w:w="577" w:type="pct"/>
            <w:vMerge w:val="restart"/>
          </w:tcPr>
          <w:p w:rsidR="006F786F" w:rsidRPr="006F786F" w:rsidRDefault="006F786F" w:rsidP="006F786F">
            <w:pPr>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 xml:space="preserve">зона </w:t>
            </w:r>
            <w:proofErr w:type="spellStart"/>
            <w:r w:rsidRPr="006F786F">
              <w:rPr>
                <w:rFonts w:ascii="Times New Roman CYR" w:eastAsia="Calibri" w:hAnsi="Times New Roman CYR"/>
                <w:sz w:val="20"/>
                <w:lang w:eastAsia="en-US"/>
              </w:rPr>
              <w:t>автомо-бильного</w:t>
            </w:r>
            <w:proofErr w:type="spellEnd"/>
            <w:r w:rsidRPr="006F786F">
              <w:rPr>
                <w:rFonts w:ascii="Times New Roman CYR" w:eastAsia="Calibri" w:hAnsi="Times New Roman CYR"/>
                <w:sz w:val="20"/>
                <w:lang w:eastAsia="en-US"/>
              </w:rPr>
              <w:t xml:space="preserve"> транспорта</w:t>
            </w:r>
          </w:p>
        </w:tc>
        <w:tc>
          <w:tcPr>
            <w:tcW w:w="1100"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автомобильный транспорт</w:t>
            </w:r>
          </w:p>
        </w:tc>
        <w:tc>
          <w:tcPr>
            <w:tcW w:w="41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7.2</w:t>
            </w:r>
          </w:p>
        </w:tc>
        <w:tc>
          <w:tcPr>
            <w:tcW w:w="901" w:type="pct"/>
          </w:tcPr>
          <w:p w:rsidR="006F786F" w:rsidRPr="006F786F" w:rsidRDefault="006F786F" w:rsidP="006F786F">
            <w:pPr>
              <w:spacing w:after="0"/>
              <w:rPr>
                <w:rFonts w:ascii="Times New Roman CYR" w:eastAsia="Calibri" w:hAnsi="Times New Roman CYR"/>
                <w:sz w:val="20"/>
                <w:lang w:eastAsia="en-US"/>
              </w:rPr>
            </w:pPr>
            <w:r w:rsidRPr="006F786F">
              <w:rPr>
                <w:rFonts w:ascii="Times New Roman CYR" w:eastAsia="Calibri" w:hAnsi="Times New Roman CYR"/>
                <w:sz w:val="20"/>
                <w:lang w:eastAsia="en-US"/>
              </w:rPr>
              <w:t>рынки</w:t>
            </w: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sz w:val="20"/>
                <w:lang w:eastAsia="en-US"/>
              </w:rPr>
            </w:pPr>
            <w:r w:rsidRPr="006F786F">
              <w:rPr>
                <w:rFonts w:ascii="Times New Roman CYR" w:eastAsia="Calibri" w:hAnsi="Times New Roman CYR"/>
                <w:sz w:val="20"/>
                <w:lang w:eastAsia="en-US"/>
              </w:rPr>
              <w:t>4.3</w:t>
            </w:r>
          </w:p>
        </w:tc>
        <w:tc>
          <w:tcPr>
            <w:tcW w:w="974"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коммунальное обслуживание</w:t>
            </w:r>
          </w:p>
        </w:tc>
        <w:tc>
          <w:tcPr>
            <w:tcW w:w="358"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3.1</w:t>
            </w:r>
          </w:p>
        </w:tc>
      </w:tr>
      <w:tr w:rsidR="006F786F" w:rsidRPr="006F786F" w:rsidTr="004A5332">
        <w:trPr>
          <w:trHeight w:val="413"/>
        </w:trPr>
        <w:tc>
          <w:tcPr>
            <w:tcW w:w="322" w:type="pct"/>
            <w:vMerge/>
          </w:tcPr>
          <w:p w:rsidR="006F786F" w:rsidRPr="006F786F" w:rsidRDefault="006F786F" w:rsidP="006F786F">
            <w:pPr>
              <w:spacing w:after="0"/>
              <w:jc w:val="center"/>
              <w:rPr>
                <w:rFonts w:ascii="Times New Roman CYR" w:eastAsia="Calibri" w:hAnsi="Times New Roman CYR"/>
                <w:sz w:val="20"/>
                <w:lang w:eastAsia="en-US"/>
              </w:rPr>
            </w:pPr>
          </w:p>
        </w:tc>
        <w:tc>
          <w:tcPr>
            <w:tcW w:w="577" w:type="pct"/>
            <w:vMerge/>
          </w:tcPr>
          <w:p w:rsidR="006F786F" w:rsidRPr="006F786F" w:rsidRDefault="006F786F" w:rsidP="006F786F">
            <w:pPr>
              <w:spacing w:after="0"/>
              <w:rPr>
                <w:rFonts w:ascii="Times New Roman CYR" w:eastAsia="Calibri" w:hAnsi="Times New Roman CYR"/>
                <w:sz w:val="20"/>
                <w:lang w:eastAsia="en-US"/>
              </w:rPr>
            </w:pPr>
          </w:p>
        </w:tc>
        <w:tc>
          <w:tcPr>
            <w:tcW w:w="1100"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обслуживание автотранспорта</w:t>
            </w:r>
          </w:p>
        </w:tc>
        <w:tc>
          <w:tcPr>
            <w:tcW w:w="41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4.9</w:t>
            </w:r>
          </w:p>
        </w:tc>
        <w:tc>
          <w:tcPr>
            <w:tcW w:w="901" w:type="pct"/>
          </w:tcPr>
          <w:p w:rsidR="006F786F" w:rsidRPr="006F786F" w:rsidRDefault="006F786F" w:rsidP="006F786F">
            <w:pPr>
              <w:spacing w:after="0"/>
              <w:jc w:val="center"/>
              <w:rPr>
                <w:rFonts w:ascii="Times New Roman CYR" w:eastAsia="Calibri" w:hAnsi="Times New Roman CYR"/>
                <w:b/>
                <w:sz w:val="20"/>
                <w:lang w:eastAsia="en-US"/>
              </w:rPr>
            </w:pP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974"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8"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r>
      <w:tr w:rsidR="006F786F" w:rsidRPr="006F786F" w:rsidTr="004A5332">
        <w:trPr>
          <w:trHeight w:val="413"/>
        </w:trPr>
        <w:tc>
          <w:tcPr>
            <w:tcW w:w="322" w:type="pct"/>
            <w:vMerge/>
          </w:tcPr>
          <w:p w:rsidR="006F786F" w:rsidRPr="006F786F" w:rsidRDefault="006F786F" w:rsidP="006F786F">
            <w:pPr>
              <w:spacing w:after="0"/>
              <w:jc w:val="center"/>
              <w:rPr>
                <w:rFonts w:ascii="Times New Roman CYR" w:eastAsia="Calibri" w:hAnsi="Times New Roman CYR"/>
                <w:sz w:val="20"/>
                <w:lang w:eastAsia="en-US"/>
              </w:rPr>
            </w:pPr>
          </w:p>
        </w:tc>
        <w:tc>
          <w:tcPr>
            <w:tcW w:w="577" w:type="pct"/>
            <w:vMerge/>
          </w:tcPr>
          <w:p w:rsidR="006F786F" w:rsidRPr="006F786F" w:rsidRDefault="006F786F" w:rsidP="006F786F">
            <w:pPr>
              <w:spacing w:after="0"/>
              <w:rPr>
                <w:rFonts w:ascii="Times New Roman CYR" w:eastAsia="Calibri" w:hAnsi="Times New Roman CYR"/>
                <w:sz w:val="20"/>
                <w:lang w:eastAsia="en-US"/>
              </w:rPr>
            </w:pPr>
          </w:p>
        </w:tc>
        <w:tc>
          <w:tcPr>
            <w:tcW w:w="1100"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объекты придорожного сервиса</w:t>
            </w:r>
          </w:p>
        </w:tc>
        <w:tc>
          <w:tcPr>
            <w:tcW w:w="41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4.9.1.</w:t>
            </w:r>
          </w:p>
        </w:tc>
        <w:tc>
          <w:tcPr>
            <w:tcW w:w="901" w:type="pct"/>
          </w:tcPr>
          <w:p w:rsidR="006F786F" w:rsidRPr="006F786F" w:rsidRDefault="006F786F" w:rsidP="006F786F">
            <w:pPr>
              <w:spacing w:after="0"/>
              <w:jc w:val="center"/>
              <w:rPr>
                <w:rFonts w:ascii="Times New Roman CYR" w:eastAsia="Calibri" w:hAnsi="Times New Roman CYR"/>
                <w:b/>
                <w:sz w:val="20"/>
                <w:lang w:eastAsia="en-US"/>
              </w:rPr>
            </w:pP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974"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8"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r>
      <w:tr w:rsidR="006F786F" w:rsidRPr="006F786F" w:rsidTr="004A5332">
        <w:trPr>
          <w:trHeight w:val="273"/>
        </w:trPr>
        <w:tc>
          <w:tcPr>
            <w:tcW w:w="322" w:type="pct"/>
            <w:vMerge/>
          </w:tcPr>
          <w:p w:rsidR="006F786F" w:rsidRPr="006F786F" w:rsidRDefault="006F786F" w:rsidP="006F786F">
            <w:pPr>
              <w:spacing w:after="0"/>
              <w:jc w:val="center"/>
              <w:rPr>
                <w:rFonts w:ascii="Times New Roman CYR" w:eastAsia="Calibri" w:hAnsi="Times New Roman CYR"/>
                <w:sz w:val="20"/>
                <w:lang w:eastAsia="en-US"/>
              </w:rPr>
            </w:pPr>
          </w:p>
        </w:tc>
        <w:tc>
          <w:tcPr>
            <w:tcW w:w="577" w:type="pct"/>
            <w:vMerge/>
          </w:tcPr>
          <w:p w:rsidR="006F786F" w:rsidRPr="006F786F" w:rsidRDefault="006F786F" w:rsidP="006F786F">
            <w:pPr>
              <w:spacing w:after="0"/>
              <w:rPr>
                <w:rFonts w:ascii="Times New Roman CYR" w:eastAsia="Calibri" w:hAnsi="Times New Roman CYR"/>
                <w:sz w:val="20"/>
                <w:lang w:eastAsia="en-US"/>
              </w:rPr>
            </w:pPr>
          </w:p>
        </w:tc>
        <w:tc>
          <w:tcPr>
            <w:tcW w:w="1100"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связь</w:t>
            </w:r>
          </w:p>
        </w:tc>
        <w:tc>
          <w:tcPr>
            <w:tcW w:w="41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6.8</w:t>
            </w:r>
          </w:p>
        </w:tc>
        <w:tc>
          <w:tcPr>
            <w:tcW w:w="901" w:type="pct"/>
          </w:tcPr>
          <w:p w:rsidR="006F786F" w:rsidRPr="006F786F" w:rsidRDefault="006F786F" w:rsidP="006F786F">
            <w:pPr>
              <w:spacing w:after="0"/>
              <w:jc w:val="center"/>
              <w:rPr>
                <w:rFonts w:ascii="Times New Roman CYR" w:eastAsia="Calibri" w:hAnsi="Times New Roman CYR"/>
                <w:b/>
                <w:sz w:val="20"/>
                <w:lang w:eastAsia="en-US"/>
              </w:rPr>
            </w:pP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974"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8"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r>
      <w:tr w:rsidR="006F786F" w:rsidRPr="006F786F" w:rsidTr="004A5332">
        <w:trPr>
          <w:trHeight w:val="413"/>
        </w:trPr>
        <w:tc>
          <w:tcPr>
            <w:tcW w:w="322" w:type="pct"/>
            <w:vMerge/>
          </w:tcPr>
          <w:p w:rsidR="006F786F" w:rsidRPr="006F786F" w:rsidRDefault="006F786F" w:rsidP="006F786F">
            <w:pPr>
              <w:spacing w:after="0"/>
              <w:jc w:val="center"/>
              <w:rPr>
                <w:rFonts w:ascii="Times New Roman CYR" w:eastAsia="Calibri" w:hAnsi="Times New Roman CYR"/>
                <w:sz w:val="20"/>
                <w:lang w:eastAsia="en-US"/>
              </w:rPr>
            </w:pPr>
          </w:p>
        </w:tc>
        <w:tc>
          <w:tcPr>
            <w:tcW w:w="577" w:type="pct"/>
            <w:vMerge/>
          </w:tcPr>
          <w:p w:rsidR="006F786F" w:rsidRPr="006F786F" w:rsidRDefault="006F786F" w:rsidP="006F786F">
            <w:pPr>
              <w:spacing w:after="0"/>
              <w:rPr>
                <w:rFonts w:ascii="Times New Roman CYR" w:eastAsia="Calibri" w:hAnsi="Times New Roman CYR"/>
                <w:sz w:val="20"/>
                <w:lang w:eastAsia="en-US"/>
              </w:rPr>
            </w:pPr>
          </w:p>
        </w:tc>
        <w:tc>
          <w:tcPr>
            <w:tcW w:w="1100" w:type="pct"/>
          </w:tcPr>
          <w:p w:rsidR="006F786F" w:rsidRPr="006F786F" w:rsidRDefault="006F786F" w:rsidP="006F786F">
            <w:pPr>
              <w:spacing w:after="0"/>
              <w:contextualSpacing/>
              <w:rPr>
                <w:rFonts w:ascii="Times New Roman CYR" w:eastAsia="Calibri" w:hAnsi="Times New Roman CYR"/>
                <w:sz w:val="20"/>
                <w:lang w:eastAsia="en-US"/>
              </w:rPr>
            </w:pPr>
            <w:r w:rsidRPr="006F786F">
              <w:rPr>
                <w:rFonts w:ascii="Times New Roman CYR" w:eastAsia="Calibri" w:hAnsi="Times New Roman CYR"/>
                <w:sz w:val="20"/>
                <w:lang w:eastAsia="en-US"/>
              </w:rPr>
              <w:t>объекты гаражного назначения</w:t>
            </w:r>
          </w:p>
        </w:tc>
        <w:tc>
          <w:tcPr>
            <w:tcW w:w="419" w:type="pct"/>
          </w:tcPr>
          <w:p w:rsidR="006F786F" w:rsidRPr="006F786F" w:rsidRDefault="006F786F" w:rsidP="006F786F">
            <w:pPr>
              <w:spacing w:after="0"/>
              <w:contextualSpacing/>
              <w:jc w:val="center"/>
              <w:rPr>
                <w:rFonts w:ascii="Times New Roman CYR" w:eastAsia="Calibri" w:hAnsi="Times New Roman CYR"/>
                <w:sz w:val="20"/>
                <w:lang w:eastAsia="en-US"/>
              </w:rPr>
            </w:pPr>
            <w:r w:rsidRPr="006F786F">
              <w:rPr>
                <w:rFonts w:ascii="Times New Roman CYR" w:eastAsia="Calibri" w:hAnsi="Times New Roman CYR"/>
                <w:sz w:val="20"/>
                <w:lang w:eastAsia="en-US"/>
              </w:rPr>
              <w:t>2.7.1</w:t>
            </w:r>
          </w:p>
        </w:tc>
        <w:tc>
          <w:tcPr>
            <w:tcW w:w="901" w:type="pct"/>
          </w:tcPr>
          <w:p w:rsidR="006F786F" w:rsidRPr="006F786F" w:rsidRDefault="006F786F" w:rsidP="006F786F">
            <w:pPr>
              <w:spacing w:after="0"/>
              <w:jc w:val="center"/>
              <w:rPr>
                <w:rFonts w:ascii="Times New Roman CYR" w:eastAsia="Calibri" w:hAnsi="Times New Roman CYR"/>
                <w:b/>
                <w:sz w:val="20"/>
                <w:lang w:eastAsia="en-US"/>
              </w:rPr>
            </w:pPr>
          </w:p>
        </w:tc>
        <w:tc>
          <w:tcPr>
            <w:tcW w:w="349"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974" w:type="pct"/>
          </w:tcPr>
          <w:p w:rsidR="006F786F" w:rsidRPr="006F786F" w:rsidRDefault="006F786F" w:rsidP="006F786F">
            <w:pPr>
              <w:autoSpaceDE w:val="0"/>
              <w:autoSpaceDN w:val="0"/>
              <w:adjustRightInd w:val="0"/>
              <w:spacing w:after="0"/>
              <w:rPr>
                <w:rFonts w:ascii="Times New Roman CYR" w:eastAsia="Calibri" w:hAnsi="Times New Roman CYR"/>
                <w:sz w:val="20"/>
                <w:lang w:eastAsia="en-US"/>
              </w:rPr>
            </w:pPr>
          </w:p>
        </w:tc>
        <w:tc>
          <w:tcPr>
            <w:tcW w:w="358"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r>
    </w:tbl>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1) предельный минимальный размер земельного участка – 0,1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предельный максимальный размер земельного участка – 50 га;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3) предельное максимальное количество этажей зданий, строений, сооружений – 5 этажей;</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предельная максимальная высота зданий, строений, сооружений – 60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4) максимальный процент застройки в границах земельного участка – 70 %.</w:t>
      </w:r>
    </w:p>
    <w:p w:rsidR="006F786F" w:rsidRPr="006F786F" w:rsidRDefault="006F786F" w:rsidP="006F786F">
      <w:pPr>
        <w:spacing w:after="0"/>
        <w:ind w:right="-1" w:firstLine="708"/>
        <w:jc w:val="both"/>
        <w:rPr>
          <w:rFonts w:eastAsia="Calibri"/>
          <w:szCs w:val="24"/>
          <w:lang w:eastAsia="en-US"/>
        </w:rPr>
      </w:pPr>
      <w:r w:rsidRPr="006F786F">
        <w:rPr>
          <w:rFonts w:eastAsia="Calibri"/>
          <w:szCs w:val="24"/>
          <w:lang w:eastAsia="en-US"/>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6F786F">
        <w:rPr>
          <w:rFonts w:eastAsia="Calibri"/>
          <w:szCs w:val="24"/>
          <w:lang w:eastAsia="en-US"/>
        </w:rPr>
        <w:t>водоохранной</w:t>
      </w:r>
      <w:proofErr w:type="spellEnd"/>
      <w:r w:rsidRPr="006F786F">
        <w:rPr>
          <w:rFonts w:eastAsia="Calibri"/>
          <w:szCs w:val="24"/>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F786F" w:rsidRPr="006F786F" w:rsidRDefault="006F786F" w:rsidP="006F786F">
      <w:pPr>
        <w:spacing w:after="0"/>
        <w:ind w:right="-1" w:firstLine="708"/>
        <w:jc w:val="both"/>
        <w:rPr>
          <w:rFonts w:eastAsia="Calibri"/>
          <w:szCs w:val="24"/>
          <w:lang w:eastAsia="en-US"/>
        </w:rPr>
      </w:pPr>
    </w:p>
    <w:p w:rsidR="006F786F" w:rsidRPr="006F786F" w:rsidRDefault="006F786F" w:rsidP="006F786F">
      <w:pPr>
        <w:widowControl w:val="0"/>
        <w:numPr>
          <w:ilvl w:val="0"/>
          <w:numId w:val="8"/>
        </w:numPr>
        <w:tabs>
          <w:tab w:val="left" w:pos="5103"/>
        </w:tabs>
        <w:autoSpaceDE w:val="0"/>
        <w:autoSpaceDN w:val="0"/>
        <w:adjustRightInd w:val="0"/>
        <w:spacing w:after="0" w:line="259" w:lineRule="auto"/>
        <w:contextualSpacing/>
        <w:jc w:val="center"/>
        <w:outlineLvl w:val="3"/>
        <w:rPr>
          <w:rFonts w:eastAsia="Calibri"/>
          <w:szCs w:val="24"/>
          <w:lang w:eastAsia="en-US"/>
        </w:rPr>
      </w:pPr>
      <w:r w:rsidRPr="006F786F">
        <w:rPr>
          <w:rFonts w:eastAsia="Calibri"/>
          <w:b/>
          <w:szCs w:val="24"/>
          <w:lang w:eastAsia="en-US"/>
        </w:rPr>
        <w:t>Градостроительный регламент рекреационной зоны</w:t>
      </w:r>
    </w:p>
    <w:p w:rsidR="006F786F" w:rsidRPr="006F786F" w:rsidRDefault="006F786F" w:rsidP="006F786F">
      <w:pPr>
        <w:widowControl w:val="0"/>
        <w:autoSpaceDE w:val="0"/>
        <w:autoSpaceDN w:val="0"/>
        <w:spacing w:after="0"/>
        <w:jc w:val="right"/>
        <w:outlineLvl w:val="3"/>
        <w:rPr>
          <w:szCs w:val="24"/>
        </w:rPr>
      </w:pPr>
      <w:r w:rsidRPr="006F786F">
        <w:rPr>
          <w:szCs w:val="24"/>
        </w:rPr>
        <w:t>Таблица 7</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1434"/>
        <w:gridCol w:w="1758"/>
        <w:gridCol w:w="684"/>
        <w:gridCol w:w="2040"/>
        <w:gridCol w:w="690"/>
        <w:gridCol w:w="1823"/>
        <w:gridCol w:w="628"/>
      </w:tblGrid>
      <w:tr w:rsidR="006F786F" w:rsidRPr="006F786F" w:rsidTr="004A5332">
        <w:tc>
          <w:tcPr>
            <w:tcW w:w="1054" w:type="pct"/>
            <w:gridSpan w:val="2"/>
            <w:vMerge w:val="restar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территориальной зоны</w:t>
            </w:r>
          </w:p>
        </w:tc>
        <w:tc>
          <w:tcPr>
            <w:tcW w:w="1264"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основные виды разрешенного использования земельных участков и объектов капитального строительства</w:t>
            </w:r>
          </w:p>
        </w:tc>
        <w:tc>
          <w:tcPr>
            <w:tcW w:w="1413"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условно разрешенные виды использования земельных участков и объектов капитального строительства</w:t>
            </w:r>
          </w:p>
        </w:tc>
        <w:tc>
          <w:tcPr>
            <w:tcW w:w="1269" w:type="pct"/>
            <w:gridSpan w:val="2"/>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c>
          <w:tcPr>
            <w:tcW w:w="1054" w:type="pct"/>
            <w:gridSpan w:val="2"/>
            <w:vMerge/>
          </w:tcPr>
          <w:p w:rsidR="006F786F" w:rsidRPr="006F786F" w:rsidRDefault="006F786F" w:rsidP="006F786F">
            <w:pPr>
              <w:spacing w:after="0"/>
              <w:jc w:val="center"/>
              <w:rPr>
                <w:rFonts w:ascii="Times New Roman CYR" w:eastAsia="Calibri" w:hAnsi="Times New Roman CYR"/>
                <w:b/>
                <w:sz w:val="18"/>
                <w:szCs w:val="18"/>
                <w:lang w:eastAsia="en-US"/>
              </w:rPr>
            </w:pPr>
          </w:p>
        </w:tc>
        <w:tc>
          <w:tcPr>
            <w:tcW w:w="910"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наименование </w:t>
            </w:r>
          </w:p>
        </w:tc>
        <w:tc>
          <w:tcPr>
            <w:tcW w:w="354"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код </w:t>
            </w:r>
          </w:p>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1056" w:type="pct"/>
          </w:tcPr>
          <w:p w:rsidR="006F786F" w:rsidRPr="006F786F" w:rsidRDefault="006F786F" w:rsidP="006F786F">
            <w:pPr>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 xml:space="preserve">наименование </w:t>
            </w: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c>
          <w:tcPr>
            <w:tcW w:w="944"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наименование</w:t>
            </w:r>
          </w:p>
        </w:tc>
        <w:tc>
          <w:tcPr>
            <w:tcW w:w="325" w:type="pct"/>
          </w:tcPr>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код</w:t>
            </w:r>
          </w:p>
          <w:p w:rsidR="006F786F" w:rsidRPr="006F786F" w:rsidRDefault="006F786F" w:rsidP="006F786F">
            <w:pPr>
              <w:autoSpaceDE w:val="0"/>
              <w:autoSpaceDN w:val="0"/>
              <w:adjustRightInd w:val="0"/>
              <w:spacing w:after="0"/>
              <w:jc w:val="center"/>
              <w:rPr>
                <w:rFonts w:ascii="Times New Roman CYR" w:eastAsia="Calibri" w:hAnsi="Times New Roman CYR"/>
                <w:b/>
                <w:sz w:val="18"/>
                <w:szCs w:val="18"/>
                <w:lang w:eastAsia="en-US"/>
              </w:rPr>
            </w:pPr>
            <w:r w:rsidRPr="006F786F">
              <w:rPr>
                <w:rFonts w:ascii="Times New Roman CYR" w:eastAsia="Calibri" w:hAnsi="Times New Roman CYR"/>
                <w:b/>
                <w:sz w:val="18"/>
                <w:szCs w:val="18"/>
                <w:lang w:eastAsia="en-US"/>
              </w:rPr>
              <w:t>вида</w:t>
            </w:r>
          </w:p>
        </w:tc>
      </w:tr>
      <w:tr w:rsidR="006F786F" w:rsidRPr="006F786F" w:rsidTr="004A5332">
        <w:tc>
          <w:tcPr>
            <w:tcW w:w="311"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Р</w:t>
            </w:r>
          </w:p>
        </w:tc>
        <w:tc>
          <w:tcPr>
            <w:tcW w:w="743" w:type="pct"/>
            <w:vMerge w:val="restart"/>
          </w:tcPr>
          <w:p w:rsidR="006F786F" w:rsidRPr="006F786F" w:rsidRDefault="006F786F" w:rsidP="006F786F">
            <w:pPr>
              <w:spacing w:after="0"/>
              <w:rPr>
                <w:rFonts w:eastAsia="Calibri"/>
                <w:sz w:val="20"/>
                <w:lang w:eastAsia="en-US"/>
              </w:rPr>
            </w:pPr>
            <w:r w:rsidRPr="006F786F">
              <w:rPr>
                <w:rFonts w:eastAsia="Calibri"/>
                <w:sz w:val="20"/>
                <w:lang w:eastAsia="en-US"/>
              </w:rPr>
              <w:t>зона рек-</w:t>
            </w:r>
            <w:proofErr w:type="spellStart"/>
            <w:r w:rsidRPr="006F786F">
              <w:rPr>
                <w:rFonts w:eastAsia="Calibri"/>
                <w:sz w:val="20"/>
                <w:lang w:eastAsia="en-US"/>
              </w:rPr>
              <w:t>реационного</w:t>
            </w:r>
            <w:proofErr w:type="spellEnd"/>
            <w:r w:rsidRPr="006F786F">
              <w:rPr>
                <w:rFonts w:eastAsia="Calibri"/>
                <w:sz w:val="20"/>
                <w:lang w:eastAsia="en-US"/>
              </w:rPr>
              <w:t xml:space="preserve"> назначения</w:t>
            </w: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отдых (рекреация)</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5.0</w:t>
            </w:r>
          </w:p>
        </w:tc>
        <w:tc>
          <w:tcPr>
            <w:tcW w:w="1056"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Магазины</w:t>
            </w:r>
          </w:p>
        </w:tc>
        <w:tc>
          <w:tcPr>
            <w:tcW w:w="357"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4.4</w:t>
            </w:r>
          </w:p>
        </w:tc>
        <w:tc>
          <w:tcPr>
            <w:tcW w:w="1269" w:type="pct"/>
            <w:gridSpan w:val="2"/>
            <w:vMerge w:val="restart"/>
          </w:tcPr>
          <w:p w:rsidR="006F786F" w:rsidRPr="006F786F" w:rsidRDefault="006F786F" w:rsidP="006F786F">
            <w:pPr>
              <w:autoSpaceDE w:val="0"/>
              <w:autoSpaceDN w:val="0"/>
              <w:adjustRightInd w:val="0"/>
              <w:spacing w:after="0"/>
              <w:rPr>
                <w:rFonts w:eastAsia="Calibri"/>
                <w:sz w:val="20"/>
                <w:lang w:eastAsia="en-US"/>
              </w:rPr>
            </w:pPr>
            <w:r w:rsidRPr="006F786F">
              <w:rPr>
                <w:rFonts w:eastAsia="Calibri" w:cs="Arial"/>
                <w:sz w:val="20"/>
                <w:lang w:eastAsia="en-US"/>
              </w:rPr>
              <w:t xml:space="preserve">- </w:t>
            </w:r>
            <w:r w:rsidRPr="006F786F">
              <w:rPr>
                <w:rFonts w:eastAsia="Calibri"/>
                <w:sz w:val="20"/>
                <w:lang w:eastAsia="en-US"/>
              </w:rPr>
              <w:t>вспомогательные строения, инфраструктура для отдыха,</w:t>
            </w:r>
          </w:p>
          <w:p w:rsidR="006F786F" w:rsidRPr="006F786F" w:rsidRDefault="006F786F" w:rsidP="006F786F">
            <w:pPr>
              <w:autoSpaceDE w:val="0"/>
              <w:autoSpaceDN w:val="0"/>
              <w:adjustRightInd w:val="0"/>
              <w:spacing w:after="0"/>
              <w:rPr>
                <w:rFonts w:eastAsia="Calibri" w:cs="Arial"/>
                <w:sz w:val="20"/>
                <w:lang w:eastAsia="en-US"/>
              </w:rPr>
            </w:pPr>
            <w:r w:rsidRPr="006F786F">
              <w:rPr>
                <w:rFonts w:eastAsia="Calibri"/>
                <w:sz w:val="20"/>
                <w:lang w:eastAsia="en-US"/>
              </w:rPr>
              <w:t>размещение объектов некапитального строительства</w:t>
            </w:r>
          </w:p>
          <w:p w:rsidR="006F786F" w:rsidRPr="006F786F" w:rsidRDefault="006F786F" w:rsidP="006F786F">
            <w:pPr>
              <w:autoSpaceDE w:val="0"/>
              <w:autoSpaceDN w:val="0"/>
              <w:adjustRightInd w:val="0"/>
              <w:spacing w:after="0"/>
              <w:rPr>
                <w:rFonts w:eastAsia="Calibri" w:cs="Arial"/>
                <w:sz w:val="20"/>
                <w:lang w:eastAsia="en-US"/>
              </w:rPr>
            </w:pPr>
            <w:r w:rsidRPr="006F786F">
              <w:rPr>
                <w:rFonts w:eastAsia="Calibri" w:cs="Arial"/>
                <w:sz w:val="20"/>
                <w:lang w:eastAsia="en-US"/>
              </w:rPr>
              <w:t xml:space="preserve">- </w:t>
            </w:r>
            <w:proofErr w:type="gramStart"/>
            <w:r w:rsidRPr="006F786F">
              <w:rPr>
                <w:rFonts w:eastAsia="Calibri" w:cs="Arial"/>
                <w:sz w:val="20"/>
                <w:lang w:eastAsia="en-US"/>
              </w:rPr>
              <w:t>размещение  парковок</w:t>
            </w:r>
            <w:proofErr w:type="gramEnd"/>
            <w:r w:rsidRPr="006F786F">
              <w:rPr>
                <w:rFonts w:eastAsia="Calibri" w:cs="Arial"/>
                <w:sz w:val="20"/>
                <w:lang w:eastAsia="en-US"/>
              </w:rPr>
              <w:t xml:space="preserve"> для автомобилей </w:t>
            </w:r>
            <w:r w:rsidRPr="006F786F">
              <w:rPr>
                <w:rFonts w:eastAsia="Calibri" w:cs="Arial"/>
                <w:sz w:val="20"/>
                <w:lang w:eastAsia="en-US"/>
              </w:rPr>
              <w:lastRenderedPageBreak/>
              <w:t>обслуживающего персонала и  посетителей;</w:t>
            </w:r>
          </w:p>
          <w:p w:rsidR="006F786F" w:rsidRPr="006F786F" w:rsidRDefault="006F786F" w:rsidP="006F786F">
            <w:pPr>
              <w:spacing w:after="0"/>
              <w:contextualSpacing/>
              <w:rPr>
                <w:rFonts w:eastAsia="Calibri"/>
                <w:sz w:val="20"/>
                <w:lang w:eastAsia="en-US"/>
              </w:rPr>
            </w:pPr>
            <w:r w:rsidRPr="006F786F">
              <w:rPr>
                <w:rFonts w:eastAsia="Calibri"/>
                <w:sz w:val="20"/>
                <w:lang w:eastAsia="en-US"/>
              </w:rPr>
              <w:t>- общественные туалеты</w:t>
            </w:r>
          </w:p>
          <w:p w:rsidR="006F786F" w:rsidRPr="006F786F" w:rsidRDefault="006F786F" w:rsidP="006F786F">
            <w:pPr>
              <w:autoSpaceDE w:val="0"/>
              <w:autoSpaceDN w:val="0"/>
              <w:adjustRightInd w:val="0"/>
              <w:spacing w:after="0"/>
              <w:rPr>
                <w:rFonts w:eastAsia="Calibri" w:cs="Arial"/>
                <w:sz w:val="20"/>
                <w:lang w:eastAsia="en-US"/>
              </w:rPr>
            </w:pPr>
            <w:r w:rsidRPr="006F786F">
              <w:rPr>
                <w:rFonts w:eastAsia="Calibri" w:cs="Arial"/>
                <w:sz w:val="20"/>
                <w:lang w:eastAsia="en-US"/>
              </w:rPr>
              <w:t xml:space="preserve">- </w:t>
            </w:r>
            <w:r w:rsidRPr="006F786F">
              <w:rPr>
                <w:rFonts w:eastAsia="Calibri"/>
                <w:sz w:val="20"/>
                <w:lang w:eastAsia="en-US"/>
              </w:rPr>
              <w:t>объекты, обеспечивающие безопасность объектов основных видов разрешенного использования, включая противопожарную</w:t>
            </w: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Спорт</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5.1.</w:t>
            </w:r>
          </w:p>
        </w:tc>
        <w:tc>
          <w:tcPr>
            <w:tcW w:w="1056"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Общественное питание</w:t>
            </w:r>
          </w:p>
        </w:tc>
        <w:tc>
          <w:tcPr>
            <w:tcW w:w="357"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4.6</w:t>
            </w: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Природно-познавательный туризм</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5.2</w:t>
            </w:r>
          </w:p>
        </w:tc>
        <w:tc>
          <w:tcPr>
            <w:tcW w:w="1056"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Развлечения</w:t>
            </w:r>
          </w:p>
        </w:tc>
        <w:tc>
          <w:tcPr>
            <w:tcW w:w="357"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4.8</w:t>
            </w: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Туристическое обслуживание</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5.2.1</w:t>
            </w:r>
          </w:p>
        </w:tc>
        <w:tc>
          <w:tcPr>
            <w:tcW w:w="1056" w:type="pct"/>
          </w:tcPr>
          <w:p w:rsidR="006F786F" w:rsidRPr="006F786F" w:rsidRDefault="006F786F" w:rsidP="006F786F">
            <w:pPr>
              <w:spacing w:after="0"/>
              <w:jc w:val="center"/>
              <w:rPr>
                <w:rFonts w:ascii="Times New Roman CYR" w:eastAsia="Calibri" w:hAnsi="Times New Roman CYR"/>
                <w:b/>
                <w:sz w:val="20"/>
                <w:lang w:eastAsia="en-US"/>
              </w:rPr>
            </w:pP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Охота и рыбалка</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5.3</w:t>
            </w:r>
          </w:p>
        </w:tc>
        <w:tc>
          <w:tcPr>
            <w:tcW w:w="1056" w:type="pct"/>
          </w:tcPr>
          <w:p w:rsidR="006F786F" w:rsidRPr="006F786F" w:rsidRDefault="006F786F" w:rsidP="006F786F">
            <w:pPr>
              <w:spacing w:after="0"/>
              <w:jc w:val="center"/>
              <w:rPr>
                <w:rFonts w:ascii="Times New Roman CYR" w:eastAsia="Calibri" w:hAnsi="Times New Roman CYR"/>
                <w:b/>
                <w:sz w:val="20"/>
                <w:lang w:eastAsia="en-US"/>
              </w:rPr>
            </w:pP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Водные объекты</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11.0</w:t>
            </w:r>
          </w:p>
        </w:tc>
        <w:tc>
          <w:tcPr>
            <w:tcW w:w="1056" w:type="pct"/>
          </w:tcPr>
          <w:p w:rsidR="006F786F" w:rsidRPr="006F786F" w:rsidRDefault="006F786F" w:rsidP="006F786F">
            <w:pPr>
              <w:spacing w:after="0"/>
              <w:jc w:val="center"/>
              <w:rPr>
                <w:rFonts w:ascii="Times New Roman CYR" w:eastAsia="Calibri" w:hAnsi="Times New Roman CYR"/>
                <w:b/>
                <w:sz w:val="20"/>
                <w:lang w:eastAsia="en-US"/>
              </w:rPr>
            </w:pP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Общее пользование водными объектами</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11.1</w:t>
            </w:r>
          </w:p>
        </w:tc>
        <w:tc>
          <w:tcPr>
            <w:tcW w:w="1056" w:type="pct"/>
          </w:tcPr>
          <w:p w:rsidR="006F786F" w:rsidRPr="006F786F" w:rsidRDefault="006F786F" w:rsidP="006F786F">
            <w:pPr>
              <w:spacing w:after="0"/>
              <w:jc w:val="center"/>
              <w:rPr>
                <w:rFonts w:ascii="Times New Roman CYR" w:eastAsia="Calibri" w:hAnsi="Times New Roman CYR"/>
                <w:b/>
                <w:sz w:val="20"/>
                <w:lang w:eastAsia="en-US"/>
              </w:rPr>
            </w:pP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r w:rsidR="006F786F" w:rsidRPr="006F786F" w:rsidTr="004A5332">
        <w:tc>
          <w:tcPr>
            <w:tcW w:w="311" w:type="pct"/>
            <w:vMerge/>
          </w:tcPr>
          <w:p w:rsidR="006F786F" w:rsidRPr="006F786F" w:rsidRDefault="006F786F" w:rsidP="006F786F">
            <w:pPr>
              <w:spacing w:after="0"/>
              <w:jc w:val="center"/>
              <w:rPr>
                <w:rFonts w:eastAsia="Calibri"/>
                <w:sz w:val="20"/>
                <w:lang w:eastAsia="en-US"/>
              </w:rPr>
            </w:pPr>
          </w:p>
        </w:tc>
        <w:tc>
          <w:tcPr>
            <w:tcW w:w="743" w:type="pct"/>
            <w:vMerge/>
          </w:tcPr>
          <w:p w:rsidR="006F786F" w:rsidRPr="006F786F" w:rsidRDefault="006F786F" w:rsidP="006F786F">
            <w:pPr>
              <w:spacing w:after="0"/>
              <w:rPr>
                <w:rFonts w:eastAsia="Calibri"/>
                <w:sz w:val="20"/>
                <w:lang w:eastAsia="en-US"/>
              </w:rPr>
            </w:pPr>
          </w:p>
        </w:tc>
        <w:tc>
          <w:tcPr>
            <w:tcW w:w="910" w:type="pct"/>
          </w:tcPr>
          <w:p w:rsidR="006F786F" w:rsidRPr="006F786F" w:rsidRDefault="006F786F" w:rsidP="006F786F">
            <w:pPr>
              <w:tabs>
                <w:tab w:val="left" w:pos="927"/>
              </w:tabs>
              <w:suppressAutoHyphens/>
              <w:autoSpaceDE w:val="0"/>
              <w:autoSpaceDN w:val="0"/>
              <w:adjustRightInd w:val="0"/>
              <w:spacing w:after="0"/>
              <w:rPr>
                <w:rFonts w:eastAsia="Calibri"/>
                <w:sz w:val="20"/>
                <w:lang w:eastAsia="en-US"/>
              </w:rPr>
            </w:pPr>
            <w:r w:rsidRPr="006F786F">
              <w:rPr>
                <w:rFonts w:eastAsia="Calibri"/>
                <w:sz w:val="20"/>
                <w:lang w:eastAsia="en-US"/>
              </w:rPr>
              <w:t>Земельные участки (территории) общего пользования</w:t>
            </w:r>
          </w:p>
        </w:tc>
        <w:tc>
          <w:tcPr>
            <w:tcW w:w="354"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12.0</w:t>
            </w:r>
          </w:p>
        </w:tc>
        <w:tc>
          <w:tcPr>
            <w:tcW w:w="1056" w:type="pct"/>
          </w:tcPr>
          <w:p w:rsidR="006F786F" w:rsidRPr="006F786F" w:rsidRDefault="006F786F" w:rsidP="006F786F">
            <w:pPr>
              <w:spacing w:after="0"/>
              <w:jc w:val="center"/>
              <w:rPr>
                <w:rFonts w:ascii="Times New Roman CYR" w:eastAsia="Calibri" w:hAnsi="Times New Roman CYR"/>
                <w:b/>
                <w:sz w:val="20"/>
                <w:lang w:eastAsia="en-US"/>
              </w:rPr>
            </w:pPr>
          </w:p>
        </w:tc>
        <w:tc>
          <w:tcPr>
            <w:tcW w:w="357" w:type="pct"/>
          </w:tcPr>
          <w:p w:rsidR="006F786F" w:rsidRPr="006F786F" w:rsidRDefault="006F786F" w:rsidP="006F786F">
            <w:pPr>
              <w:autoSpaceDE w:val="0"/>
              <w:autoSpaceDN w:val="0"/>
              <w:adjustRightInd w:val="0"/>
              <w:spacing w:after="0"/>
              <w:jc w:val="center"/>
              <w:rPr>
                <w:rFonts w:ascii="Times New Roman CYR" w:eastAsia="Calibri" w:hAnsi="Times New Roman CYR"/>
                <w:b/>
                <w:sz w:val="20"/>
                <w:lang w:eastAsia="en-US"/>
              </w:rPr>
            </w:pPr>
          </w:p>
        </w:tc>
        <w:tc>
          <w:tcPr>
            <w:tcW w:w="1269" w:type="pct"/>
            <w:gridSpan w:val="2"/>
            <w:vMerge/>
          </w:tcPr>
          <w:p w:rsidR="006F786F" w:rsidRPr="006F786F" w:rsidRDefault="006F786F" w:rsidP="006F786F">
            <w:pPr>
              <w:autoSpaceDE w:val="0"/>
              <w:autoSpaceDN w:val="0"/>
              <w:adjustRightInd w:val="0"/>
              <w:spacing w:after="0"/>
              <w:jc w:val="center"/>
              <w:rPr>
                <w:rFonts w:ascii="Times New Roman CYR" w:eastAsia="Calibri" w:hAnsi="Times New Roman CYR"/>
                <w:b/>
                <w:szCs w:val="24"/>
                <w:lang w:eastAsia="en-US"/>
              </w:rPr>
            </w:pPr>
          </w:p>
        </w:tc>
      </w:tr>
    </w:tbl>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 xml:space="preserve">1) Минимальные и (или) максимальные размеры земельного участка, в том числе его площадь </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Площадь земельного участка принимается по заданию на проектирование или в соответствии с действующими техническими регламентами</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6F786F" w:rsidRPr="006F786F" w:rsidRDefault="006F786F" w:rsidP="006F786F">
      <w:pPr>
        <w:widowControl w:val="0"/>
        <w:autoSpaceDE w:val="0"/>
        <w:autoSpaceDN w:val="0"/>
        <w:adjustRightInd w:val="0"/>
        <w:spacing w:after="0"/>
        <w:ind w:firstLine="709"/>
        <w:jc w:val="both"/>
        <w:outlineLvl w:val="3"/>
        <w:rPr>
          <w:rFonts w:eastAsia="Calibri"/>
          <w:szCs w:val="24"/>
          <w:lang w:eastAsia="en-US"/>
        </w:rPr>
      </w:pPr>
      <w:r w:rsidRPr="006F786F">
        <w:rPr>
          <w:rFonts w:eastAsia="Calibri"/>
          <w:szCs w:val="24"/>
          <w:lang w:eastAsia="en-US"/>
        </w:rPr>
        <w:t>3) 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6F786F" w:rsidRPr="006F786F" w:rsidRDefault="006F786F" w:rsidP="006F786F">
      <w:pPr>
        <w:spacing w:after="0"/>
        <w:ind w:left="720" w:right="-1"/>
        <w:contextualSpacing/>
        <w:jc w:val="both"/>
        <w:rPr>
          <w:rFonts w:eastAsia="Calibri"/>
          <w:szCs w:val="24"/>
          <w:lang w:eastAsia="en-US"/>
        </w:rPr>
      </w:pPr>
      <w:r w:rsidRPr="006F786F">
        <w:rPr>
          <w:rFonts w:eastAsia="Calibri"/>
          <w:szCs w:val="24"/>
          <w:lang w:eastAsia="en-US"/>
        </w:rPr>
        <w:t>4) максимальный процент застройки в границах земельного участка – 20 %.</w:t>
      </w:r>
    </w:p>
    <w:p w:rsidR="006F786F" w:rsidRPr="006F786F" w:rsidRDefault="006F786F" w:rsidP="006F786F">
      <w:pPr>
        <w:spacing w:after="0"/>
        <w:ind w:left="720" w:right="-1"/>
        <w:contextualSpacing/>
        <w:jc w:val="both"/>
        <w:rPr>
          <w:rFonts w:eastAsia="Calibri"/>
          <w:szCs w:val="24"/>
          <w:lang w:eastAsia="en-US"/>
        </w:rPr>
      </w:pPr>
    </w:p>
    <w:p w:rsidR="006F786F" w:rsidRPr="006F786F" w:rsidRDefault="006F786F" w:rsidP="006F786F">
      <w:pPr>
        <w:numPr>
          <w:ilvl w:val="0"/>
          <w:numId w:val="8"/>
        </w:numPr>
        <w:spacing w:after="0" w:line="259" w:lineRule="auto"/>
        <w:ind w:right="-1"/>
        <w:contextualSpacing/>
        <w:jc w:val="center"/>
        <w:rPr>
          <w:rFonts w:eastAsia="Calibri"/>
          <w:b/>
          <w:szCs w:val="24"/>
          <w:lang w:eastAsia="en-US"/>
        </w:rPr>
      </w:pPr>
      <w:r w:rsidRPr="006F786F">
        <w:rPr>
          <w:rFonts w:eastAsia="Calibri"/>
          <w:b/>
          <w:szCs w:val="24"/>
          <w:lang w:eastAsia="en-US"/>
        </w:rPr>
        <w:t>Градостроительный регламент территории общего пользования</w:t>
      </w:r>
    </w:p>
    <w:p w:rsidR="006F786F" w:rsidRPr="006F786F" w:rsidRDefault="006F786F" w:rsidP="006F786F">
      <w:pPr>
        <w:keepNext/>
        <w:spacing w:after="0"/>
        <w:ind w:left="426"/>
        <w:jc w:val="center"/>
        <w:outlineLvl w:val="1"/>
        <w:rPr>
          <w:rFonts w:eastAsia="Calibri"/>
          <w:b/>
          <w:bCs/>
          <w:iCs/>
          <w:szCs w:val="24"/>
          <w:lang w:eastAsia="en-US"/>
        </w:rPr>
      </w:pPr>
      <w:r w:rsidRPr="006F786F">
        <w:rPr>
          <w:rFonts w:eastAsia="Calibri"/>
          <w:b/>
          <w:bCs/>
          <w:iCs/>
          <w:szCs w:val="24"/>
          <w:lang w:eastAsia="en-US"/>
        </w:rPr>
        <w:t xml:space="preserve"> </w:t>
      </w:r>
    </w:p>
    <w:p w:rsidR="006F786F" w:rsidRPr="006F786F" w:rsidRDefault="006F786F" w:rsidP="006F786F">
      <w:pPr>
        <w:widowControl w:val="0"/>
        <w:autoSpaceDE w:val="0"/>
        <w:autoSpaceDN w:val="0"/>
        <w:adjustRightInd w:val="0"/>
        <w:spacing w:after="0"/>
        <w:ind w:firstLine="709"/>
        <w:jc w:val="right"/>
        <w:rPr>
          <w:rFonts w:eastAsia="Calibri"/>
          <w:szCs w:val="24"/>
          <w:lang w:eastAsia="en-US"/>
        </w:rPr>
      </w:pPr>
      <w:r w:rsidRPr="006F786F">
        <w:rPr>
          <w:rFonts w:eastAsia="Calibri"/>
          <w:szCs w:val="24"/>
          <w:lang w:eastAsia="en-US"/>
        </w:rPr>
        <w:t>Таблица 8</w:t>
      </w:r>
    </w:p>
    <w:p w:rsidR="006F786F" w:rsidRPr="006F786F" w:rsidRDefault="006F786F" w:rsidP="006F786F">
      <w:pPr>
        <w:spacing w:after="0"/>
        <w:rPr>
          <w:rFonts w:eastAsia="Calibri"/>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1406"/>
        <w:gridCol w:w="1981"/>
        <w:gridCol w:w="651"/>
        <w:gridCol w:w="1808"/>
        <w:gridCol w:w="607"/>
        <w:gridCol w:w="1773"/>
        <w:gridCol w:w="639"/>
      </w:tblGrid>
      <w:tr w:rsidR="006F786F" w:rsidRPr="006F786F" w:rsidTr="004A5332">
        <w:tc>
          <w:tcPr>
            <w:tcW w:w="1126" w:type="pct"/>
            <w:gridSpan w:val="2"/>
            <w:vMerge w:val="restar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367"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основные виды разрешенного использования земельных участков и объектов капитального строительства</w:t>
            </w:r>
          </w:p>
        </w:tc>
        <w:tc>
          <w:tcPr>
            <w:tcW w:w="1254"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условно разрешенные виды использования земельных участков и объектов капитального строительства</w:t>
            </w:r>
          </w:p>
        </w:tc>
        <w:tc>
          <w:tcPr>
            <w:tcW w:w="1253"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вспомогательные виды  использования земельных  участков и объектов капитального строительства</w:t>
            </w:r>
          </w:p>
        </w:tc>
      </w:tr>
      <w:tr w:rsidR="006F786F" w:rsidRPr="006F786F" w:rsidTr="004A5332">
        <w:tc>
          <w:tcPr>
            <w:tcW w:w="1126" w:type="pct"/>
            <w:gridSpan w:val="2"/>
            <w:vMerge/>
          </w:tcPr>
          <w:p w:rsidR="006F786F" w:rsidRPr="006F786F" w:rsidRDefault="006F786F" w:rsidP="006F786F">
            <w:pPr>
              <w:spacing w:after="0"/>
              <w:jc w:val="center"/>
              <w:rPr>
                <w:rFonts w:eastAsia="Calibri"/>
                <w:b/>
                <w:sz w:val="18"/>
                <w:szCs w:val="18"/>
                <w:lang w:eastAsia="en-US"/>
              </w:rPr>
            </w:pPr>
          </w:p>
        </w:tc>
        <w:tc>
          <w:tcPr>
            <w:tcW w:w="1029"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38"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код </w:t>
            </w:r>
          </w:p>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вида</w:t>
            </w:r>
          </w:p>
        </w:tc>
        <w:tc>
          <w:tcPr>
            <w:tcW w:w="939"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15"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921"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наименование</w:t>
            </w:r>
          </w:p>
        </w:tc>
        <w:tc>
          <w:tcPr>
            <w:tcW w:w="332"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c>
          <w:tcPr>
            <w:tcW w:w="396"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ТОП</w:t>
            </w:r>
          </w:p>
        </w:tc>
        <w:tc>
          <w:tcPr>
            <w:tcW w:w="730" w:type="pct"/>
          </w:tcPr>
          <w:p w:rsidR="006F786F" w:rsidRPr="006F786F" w:rsidRDefault="006F786F" w:rsidP="006F786F">
            <w:pPr>
              <w:spacing w:after="0"/>
              <w:rPr>
                <w:rFonts w:eastAsia="Calibri"/>
                <w:sz w:val="20"/>
                <w:lang w:eastAsia="en-US"/>
              </w:rPr>
            </w:pPr>
            <w:r w:rsidRPr="006F786F">
              <w:rPr>
                <w:rFonts w:eastAsia="Calibri"/>
                <w:sz w:val="20"/>
                <w:lang w:eastAsia="en-US"/>
              </w:rPr>
              <w:t>Территория общего пользования</w:t>
            </w:r>
          </w:p>
        </w:tc>
        <w:tc>
          <w:tcPr>
            <w:tcW w:w="1029" w:type="pct"/>
          </w:tcPr>
          <w:p w:rsidR="006F786F" w:rsidRPr="006F786F" w:rsidRDefault="006F786F" w:rsidP="006F786F">
            <w:pPr>
              <w:spacing w:after="0"/>
              <w:ind w:firstLine="30"/>
              <w:rPr>
                <w:rFonts w:eastAsia="Calibri"/>
                <w:sz w:val="20"/>
                <w:lang w:eastAsia="en-US"/>
              </w:rPr>
            </w:pPr>
            <w:r w:rsidRPr="006F786F">
              <w:rPr>
                <w:rFonts w:eastAsia="Calibri"/>
                <w:sz w:val="20"/>
                <w:lang w:eastAsia="en-US"/>
              </w:rPr>
              <w:t>Земельные участки общего пользования</w:t>
            </w:r>
          </w:p>
        </w:tc>
        <w:tc>
          <w:tcPr>
            <w:tcW w:w="338" w:type="pct"/>
          </w:tcPr>
          <w:p w:rsidR="006F786F" w:rsidRPr="006F786F" w:rsidRDefault="006F786F" w:rsidP="006F786F">
            <w:pPr>
              <w:spacing w:after="0"/>
              <w:jc w:val="center"/>
              <w:rPr>
                <w:rFonts w:eastAsia="Calibri"/>
                <w:b/>
                <w:sz w:val="20"/>
                <w:lang w:eastAsia="en-US"/>
              </w:rPr>
            </w:pPr>
            <w:r w:rsidRPr="006F786F">
              <w:rPr>
                <w:rFonts w:eastAsia="Calibri"/>
                <w:sz w:val="20"/>
                <w:lang w:eastAsia="en-US"/>
              </w:rPr>
              <w:t>12.0</w:t>
            </w:r>
          </w:p>
        </w:tc>
        <w:tc>
          <w:tcPr>
            <w:tcW w:w="939"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1253" w:type="pct"/>
            <w:gridSpan w:val="2"/>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r>
    </w:tbl>
    <w:p w:rsidR="006F786F" w:rsidRPr="006F786F" w:rsidRDefault="006F786F" w:rsidP="006F786F">
      <w:pPr>
        <w:widowControl w:val="0"/>
        <w:autoSpaceDE w:val="0"/>
        <w:autoSpaceDN w:val="0"/>
        <w:adjustRightInd w:val="0"/>
        <w:spacing w:after="0"/>
        <w:jc w:val="center"/>
        <w:outlineLvl w:val="2"/>
        <w:rPr>
          <w:rFonts w:eastAsia="Calibri"/>
          <w:b/>
          <w:szCs w:val="24"/>
          <w:lang w:eastAsia="en-US"/>
        </w:rPr>
      </w:pPr>
      <w:bookmarkStart w:id="5" w:name="Par1676"/>
      <w:bookmarkEnd w:id="5"/>
    </w:p>
    <w:p w:rsidR="006F786F" w:rsidRPr="006F786F" w:rsidRDefault="006F786F" w:rsidP="006F786F">
      <w:pPr>
        <w:spacing w:after="0"/>
        <w:ind w:right="-1" w:firstLine="708"/>
        <w:contextualSpacing/>
        <w:jc w:val="both"/>
        <w:rPr>
          <w:rFonts w:eastAsia="Calibri"/>
          <w:szCs w:val="24"/>
          <w:lang w:eastAsia="en-US"/>
        </w:rPr>
      </w:pPr>
      <w:r w:rsidRPr="006F786F">
        <w:rPr>
          <w:rFonts w:eastAsia="Calibri"/>
          <w:szCs w:val="24"/>
          <w:lang w:eastAsia="en-US"/>
        </w:rPr>
        <w:t>Действие градостроительного регламента не распространяется на земельные участки в границах территорий общего пользования.</w:t>
      </w:r>
    </w:p>
    <w:p w:rsidR="006F786F" w:rsidRPr="006F786F" w:rsidRDefault="006F786F" w:rsidP="006F786F">
      <w:pPr>
        <w:spacing w:after="0"/>
        <w:rPr>
          <w:szCs w:val="24"/>
        </w:rPr>
      </w:pPr>
    </w:p>
    <w:p w:rsidR="006F786F" w:rsidRPr="006F786F" w:rsidRDefault="006F786F" w:rsidP="006F786F">
      <w:pPr>
        <w:numPr>
          <w:ilvl w:val="0"/>
          <w:numId w:val="8"/>
        </w:numPr>
        <w:spacing w:after="0" w:line="259" w:lineRule="auto"/>
        <w:ind w:right="-1"/>
        <w:contextualSpacing/>
        <w:jc w:val="center"/>
        <w:rPr>
          <w:rFonts w:eastAsia="Calibri"/>
          <w:b/>
          <w:szCs w:val="24"/>
          <w:lang w:eastAsia="en-US"/>
        </w:rPr>
      </w:pPr>
      <w:r w:rsidRPr="006F786F">
        <w:rPr>
          <w:rFonts w:eastAsia="Calibri"/>
          <w:b/>
          <w:szCs w:val="24"/>
          <w:lang w:eastAsia="en-US"/>
        </w:rPr>
        <w:t>Градостроительные регламенты зоны специального назначения</w:t>
      </w:r>
    </w:p>
    <w:p w:rsidR="006F786F" w:rsidRPr="006F786F" w:rsidRDefault="006F786F" w:rsidP="006F786F">
      <w:pPr>
        <w:keepNext/>
        <w:spacing w:after="0"/>
        <w:ind w:left="426"/>
        <w:jc w:val="center"/>
        <w:outlineLvl w:val="1"/>
        <w:rPr>
          <w:rFonts w:eastAsia="Calibri"/>
          <w:b/>
          <w:bCs/>
          <w:iCs/>
          <w:szCs w:val="24"/>
          <w:lang w:eastAsia="en-US"/>
        </w:rPr>
      </w:pPr>
      <w:bookmarkStart w:id="6" w:name="_Toc212011721"/>
      <w:bookmarkStart w:id="7" w:name="_Toc249505011"/>
    </w:p>
    <w:p w:rsidR="006F786F" w:rsidRPr="006F786F" w:rsidRDefault="006F786F" w:rsidP="006F786F">
      <w:pPr>
        <w:widowControl w:val="0"/>
        <w:autoSpaceDE w:val="0"/>
        <w:autoSpaceDN w:val="0"/>
        <w:adjustRightInd w:val="0"/>
        <w:spacing w:after="0"/>
        <w:ind w:firstLine="709"/>
        <w:jc w:val="right"/>
        <w:rPr>
          <w:rFonts w:eastAsia="Calibri"/>
          <w:szCs w:val="24"/>
          <w:lang w:eastAsia="en-US"/>
        </w:rPr>
      </w:pPr>
      <w:r w:rsidRPr="006F786F">
        <w:rPr>
          <w:rFonts w:eastAsia="Calibri"/>
          <w:szCs w:val="24"/>
          <w:lang w:eastAsia="en-US"/>
        </w:rPr>
        <w:t>Таблица 9</w:t>
      </w:r>
    </w:p>
    <w:p w:rsidR="006F786F" w:rsidRPr="006F786F" w:rsidRDefault="006F786F" w:rsidP="006F786F">
      <w:pPr>
        <w:widowControl w:val="0"/>
        <w:autoSpaceDE w:val="0"/>
        <w:autoSpaceDN w:val="0"/>
        <w:adjustRightInd w:val="0"/>
        <w:spacing w:after="0"/>
        <w:ind w:firstLine="709"/>
        <w:jc w:val="both"/>
        <w:rPr>
          <w:rFonts w:eastAsia="Calibri"/>
          <w:szCs w:val="24"/>
          <w:lang w:eastAsia="en-US"/>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1405"/>
        <w:gridCol w:w="1981"/>
        <w:gridCol w:w="651"/>
        <w:gridCol w:w="1807"/>
        <w:gridCol w:w="609"/>
        <w:gridCol w:w="1763"/>
        <w:gridCol w:w="10"/>
        <w:gridCol w:w="673"/>
      </w:tblGrid>
      <w:tr w:rsidR="006F786F" w:rsidRPr="006F786F" w:rsidTr="004A5332">
        <w:tc>
          <w:tcPr>
            <w:tcW w:w="1123" w:type="pct"/>
            <w:gridSpan w:val="2"/>
            <w:vMerge w:val="restar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территориальной зоны</w:t>
            </w:r>
          </w:p>
        </w:tc>
        <w:tc>
          <w:tcPr>
            <w:tcW w:w="1362"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 xml:space="preserve">основные виды разрешенного использования земельных </w:t>
            </w:r>
            <w:r w:rsidRPr="006F786F">
              <w:rPr>
                <w:rFonts w:eastAsia="Calibri"/>
                <w:b/>
                <w:sz w:val="18"/>
                <w:szCs w:val="18"/>
                <w:lang w:eastAsia="en-US"/>
              </w:rPr>
              <w:lastRenderedPageBreak/>
              <w:t>участков и объектов капитального строительства</w:t>
            </w:r>
          </w:p>
        </w:tc>
        <w:tc>
          <w:tcPr>
            <w:tcW w:w="1250"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lastRenderedPageBreak/>
              <w:t xml:space="preserve">условно разрешенные виды использования земельных участков и </w:t>
            </w:r>
            <w:r w:rsidRPr="006F786F">
              <w:rPr>
                <w:rFonts w:eastAsia="Calibri"/>
                <w:b/>
                <w:sz w:val="18"/>
                <w:szCs w:val="18"/>
                <w:lang w:eastAsia="en-US"/>
              </w:rPr>
              <w:lastRenderedPageBreak/>
              <w:t>объектов капитального строительства</w:t>
            </w:r>
          </w:p>
        </w:tc>
        <w:tc>
          <w:tcPr>
            <w:tcW w:w="1266" w:type="pct"/>
            <w:gridSpan w:val="3"/>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lastRenderedPageBreak/>
              <w:t xml:space="preserve">вспомогательные виды  использования земельных  участков и объектов </w:t>
            </w:r>
            <w:r w:rsidRPr="006F786F">
              <w:rPr>
                <w:rFonts w:eastAsia="Calibri"/>
                <w:b/>
                <w:sz w:val="18"/>
                <w:szCs w:val="18"/>
                <w:lang w:eastAsia="en-US"/>
              </w:rPr>
              <w:lastRenderedPageBreak/>
              <w:t>капитального строительства</w:t>
            </w:r>
          </w:p>
        </w:tc>
      </w:tr>
      <w:tr w:rsidR="006F786F" w:rsidRPr="006F786F" w:rsidTr="004A5332">
        <w:tc>
          <w:tcPr>
            <w:tcW w:w="1123" w:type="pct"/>
            <w:gridSpan w:val="2"/>
            <w:vMerge/>
          </w:tcPr>
          <w:p w:rsidR="006F786F" w:rsidRPr="006F786F" w:rsidRDefault="006F786F" w:rsidP="006F786F">
            <w:pPr>
              <w:spacing w:after="0"/>
              <w:jc w:val="center"/>
              <w:rPr>
                <w:rFonts w:eastAsia="Calibri"/>
                <w:b/>
                <w:sz w:val="18"/>
                <w:szCs w:val="18"/>
                <w:lang w:eastAsia="en-US"/>
              </w:rPr>
            </w:pPr>
          </w:p>
        </w:tc>
        <w:tc>
          <w:tcPr>
            <w:tcW w:w="1025"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37"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код </w:t>
            </w:r>
          </w:p>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вида</w:t>
            </w:r>
          </w:p>
        </w:tc>
        <w:tc>
          <w:tcPr>
            <w:tcW w:w="935" w:type="pct"/>
          </w:tcPr>
          <w:p w:rsidR="006F786F" w:rsidRPr="006F786F" w:rsidRDefault="006F786F" w:rsidP="006F786F">
            <w:pPr>
              <w:spacing w:after="0"/>
              <w:jc w:val="center"/>
              <w:rPr>
                <w:rFonts w:eastAsia="Calibri"/>
                <w:b/>
                <w:sz w:val="18"/>
                <w:szCs w:val="18"/>
                <w:lang w:eastAsia="en-US"/>
              </w:rPr>
            </w:pPr>
            <w:r w:rsidRPr="006F786F">
              <w:rPr>
                <w:rFonts w:eastAsia="Calibri"/>
                <w:b/>
                <w:sz w:val="18"/>
                <w:szCs w:val="18"/>
                <w:lang w:eastAsia="en-US"/>
              </w:rPr>
              <w:t xml:space="preserve">наименование </w:t>
            </w:r>
          </w:p>
        </w:tc>
        <w:tc>
          <w:tcPr>
            <w:tcW w:w="315"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c>
          <w:tcPr>
            <w:tcW w:w="917" w:type="pct"/>
            <w:gridSpan w:val="2"/>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наименование</w:t>
            </w:r>
          </w:p>
        </w:tc>
        <w:tc>
          <w:tcPr>
            <w:tcW w:w="349" w:type="pct"/>
          </w:tcPr>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код</w:t>
            </w:r>
          </w:p>
          <w:p w:rsidR="006F786F" w:rsidRPr="006F786F" w:rsidRDefault="006F786F" w:rsidP="006F786F">
            <w:pPr>
              <w:autoSpaceDE w:val="0"/>
              <w:autoSpaceDN w:val="0"/>
              <w:adjustRightInd w:val="0"/>
              <w:spacing w:after="0"/>
              <w:jc w:val="center"/>
              <w:rPr>
                <w:rFonts w:eastAsia="Calibri"/>
                <w:b/>
                <w:sz w:val="18"/>
                <w:szCs w:val="18"/>
                <w:lang w:eastAsia="en-US"/>
              </w:rPr>
            </w:pPr>
            <w:r w:rsidRPr="006F786F">
              <w:rPr>
                <w:rFonts w:eastAsia="Calibri"/>
                <w:b/>
                <w:sz w:val="18"/>
                <w:szCs w:val="18"/>
                <w:lang w:eastAsia="en-US"/>
              </w:rPr>
              <w:t>вида</w:t>
            </w:r>
          </w:p>
        </w:tc>
      </w:tr>
      <w:tr w:rsidR="006F786F" w:rsidRPr="006F786F" w:rsidTr="004A5332">
        <w:tc>
          <w:tcPr>
            <w:tcW w:w="396"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СК</w:t>
            </w:r>
          </w:p>
        </w:tc>
        <w:tc>
          <w:tcPr>
            <w:tcW w:w="727" w:type="pct"/>
          </w:tcPr>
          <w:p w:rsidR="006F786F" w:rsidRPr="006F786F" w:rsidRDefault="006F786F" w:rsidP="006F786F">
            <w:pPr>
              <w:spacing w:after="0"/>
              <w:rPr>
                <w:rFonts w:eastAsia="Calibri"/>
                <w:sz w:val="20"/>
                <w:lang w:eastAsia="en-US"/>
              </w:rPr>
            </w:pPr>
            <w:r w:rsidRPr="006F786F">
              <w:rPr>
                <w:rFonts w:eastAsia="Calibri"/>
                <w:sz w:val="20"/>
                <w:lang w:eastAsia="en-US"/>
              </w:rPr>
              <w:t>зона кладбищ</w:t>
            </w:r>
          </w:p>
        </w:tc>
        <w:tc>
          <w:tcPr>
            <w:tcW w:w="1025" w:type="pct"/>
          </w:tcPr>
          <w:p w:rsidR="006F786F" w:rsidRPr="006F786F" w:rsidRDefault="006F786F" w:rsidP="006F786F">
            <w:pPr>
              <w:spacing w:after="0"/>
              <w:ind w:firstLine="30"/>
              <w:rPr>
                <w:rFonts w:eastAsia="Calibri"/>
                <w:sz w:val="20"/>
                <w:lang w:eastAsia="en-US"/>
              </w:rPr>
            </w:pPr>
            <w:r w:rsidRPr="006F786F">
              <w:rPr>
                <w:rFonts w:eastAsia="Calibri"/>
                <w:sz w:val="20"/>
                <w:lang w:eastAsia="en-US"/>
              </w:rPr>
              <w:t>Ритуальная деятельность</w:t>
            </w:r>
          </w:p>
        </w:tc>
        <w:tc>
          <w:tcPr>
            <w:tcW w:w="337" w:type="pct"/>
          </w:tcPr>
          <w:p w:rsidR="006F786F" w:rsidRPr="006F786F" w:rsidRDefault="006F786F" w:rsidP="006F786F">
            <w:pPr>
              <w:spacing w:after="0"/>
              <w:jc w:val="center"/>
              <w:rPr>
                <w:rFonts w:eastAsia="Calibri"/>
                <w:b/>
                <w:sz w:val="20"/>
                <w:lang w:eastAsia="en-US"/>
              </w:rPr>
            </w:pPr>
            <w:r w:rsidRPr="006F786F">
              <w:rPr>
                <w:rFonts w:eastAsia="Calibri"/>
                <w:sz w:val="20"/>
                <w:lang w:eastAsia="en-US"/>
              </w:rPr>
              <w:t>12.1</w:t>
            </w:r>
          </w:p>
        </w:tc>
        <w:tc>
          <w:tcPr>
            <w:tcW w:w="935" w:type="pct"/>
          </w:tcPr>
          <w:p w:rsidR="006F786F" w:rsidRPr="006F786F" w:rsidRDefault="006F786F" w:rsidP="006F786F">
            <w:pPr>
              <w:spacing w:after="0"/>
              <w:rPr>
                <w:rFonts w:eastAsia="Calibri"/>
                <w:sz w:val="20"/>
                <w:lang w:eastAsia="en-US"/>
              </w:rPr>
            </w:pPr>
            <w:r w:rsidRPr="006F786F">
              <w:rPr>
                <w:rFonts w:eastAsia="Calibri"/>
                <w:sz w:val="20"/>
                <w:lang w:eastAsia="en-US"/>
              </w:rPr>
              <w:t>религиозное использование</w:t>
            </w:r>
          </w:p>
        </w:tc>
        <w:tc>
          <w:tcPr>
            <w:tcW w:w="315" w:type="pct"/>
          </w:tcPr>
          <w:p w:rsidR="006F786F" w:rsidRPr="006F786F" w:rsidRDefault="006F786F" w:rsidP="006F786F">
            <w:pPr>
              <w:autoSpaceDE w:val="0"/>
              <w:autoSpaceDN w:val="0"/>
              <w:adjustRightInd w:val="0"/>
              <w:spacing w:after="0"/>
              <w:jc w:val="center"/>
              <w:rPr>
                <w:rFonts w:eastAsia="Calibri"/>
                <w:sz w:val="20"/>
                <w:lang w:eastAsia="en-US"/>
              </w:rPr>
            </w:pPr>
            <w:r w:rsidRPr="006F786F">
              <w:rPr>
                <w:rFonts w:eastAsia="Calibri"/>
                <w:sz w:val="20"/>
                <w:lang w:eastAsia="en-US"/>
              </w:rPr>
              <w:t>3.7</w:t>
            </w:r>
          </w:p>
        </w:tc>
        <w:tc>
          <w:tcPr>
            <w:tcW w:w="912" w:type="pct"/>
          </w:tcPr>
          <w:p w:rsidR="006F786F" w:rsidRPr="006F786F" w:rsidRDefault="006F786F" w:rsidP="006F786F">
            <w:pPr>
              <w:autoSpaceDE w:val="0"/>
              <w:autoSpaceDN w:val="0"/>
              <w:adjustRightInd w:val="0"/>
              <w:spacing w:after="0"/>
              <w:jc w:val="center"/>
              <w:rPr>
                <w:rFonts w:eastAsia="Calibri"/>
                <w:b/>
                <w:sz w:val="20"/>
                <w:lang w:eastAsia="en-US"/>
              </w:rPr>
            </w:pPr>
            <w:r w:rsidRPr="006F786F">
              <w:rPr>
                <w:rFonts w:eastAsia="Calibri"/>
                <w:b/>
                <w:sz w:val="20"/>
                <w:lang w:eastAsia="en-US"/>
              </w:rPr>
              <w:t>-</w:t>
            </w:r>
          </w:p>
        </w:tc>
        <w:tc>
          <w:tcPr>
            <w:tcW w:w="354"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r>
      <w:tr w:rsidR="006F786F" w:rsidRPr="006F786F" w:rsidTr="004A5332">
        <w:tc>
          <w:tcPr>
            <w:tcW w:w="396" w:type="pct"/>
            <w:vMerge w:val="restart"/>
          </w:tcPr>
          <w:p w:rsidR="006F786F" w:rsidRPr="006F786F" w:rsidRDefault="006F786F" w:rsidP="006F786F">
            <w:pPr>
              <w:spacing w:after="0"/>
              <w:jc w:val="center"/>
              <w:rPr>
                <w:rFonts w:eastAsia="Calibri"/>
                <w:sz w:val="20"/>
                <w:lang w:eastAsia="en-US"/>
              </w:rPr>
            </w:pPr>
            <w:r w:rsidRPr="006F786F">
              <w:rPr>
                <w:rFonts w:eastAsia="Calibri"/>
                <w:sz w:val="20"/>
                <w:lang w:eastAsia="en-US"/>
              </w:rPr>
              <w:t>СО</w:t>
            </w:r>
          </w:p>
        </w:tc>
        <w:tc>
          <w:tcPr>
            <w:tcW w:w="727" w:type="pct"/>
            <w:vMerge w:val="restart"/>
          </w:tcPr>
          <w:p w:rsidR="006F786F" w:rsidRPr="006F786F" w:rsidRDefault="006F786F" w:rsidP="006F786F">
            <w:pPr>
              <w:spacing w:after="0"/>
              <w:rPr>
                <w:rFonts w:eastAsia="Calibri"/>
                <w:sz w:val="20"/>
                <w:lang w:eastAsia="en-US"/>
              </w:rPr>
            </w:pPr>
            <w:r w:rsidRPr="006F786F">
              <w:rPr>
                <w:rFonts w:eastAsia="Calibri"/>
                <w:sz w:val="20"/>
                <w:lang w:eastAsia="en-US"/>
              </w:rPr>
              <w:t>зона размещения отходов</w:t>
            </w:r>
          </w:p>
        </w:tc>
        <w:tc>
          <w:tcPr>
            <w:tcW w:w="1025" w:type="pct"/>
          </w:tcPr>
          <w:p w:rsidR="006F786F" w:rsidRPr="006F786F" w:rsidRDefault="006F786F" w:rsidP="006F786F">
            <w:pPr>
              <w:spacing w:after="0"/>
              <w:ind w:firstLine="30"/>
              <w:contextualSpacing/>
              <w:rPr>
                <w:rFonts w:eastAsia="Calibri"/>
                <w:sz w:val="20"/>
                <w:lang w:eastAsia="en-US"/>
              </w:rPr>
            </w:pPr>
            <w:r w:rsidRPr="006F786F">
              <w:rPr>
                <w:rFonts w:eastAsia="Calibri"/>
                <w:sz w:val="20"/>
                <w:lang w:eastAsia="en-US"/>
              </w:rPr>
              <w:t>Специальная деятельность</w:t>
            </w:r>
          </w:p>
        </w:tc>
        <w:tc>
          <w:tcPr>
            <w:tcW w:w="337" w:type="pct"/>
          </w:tcPr>
          <w:p w:rsidR="006F786F" w:rsidRPr="006F786F" w:rsidRDefault="006F786F" w:rsidP="006F786F">
            <w:pPr>
              <w:spacing w:after="0"/>
              <w:jc w:val="center"/>
              <w:rPr>
                <w:rFonts w:eastAsia="Calibri"/>
                <w:b/>
                <w:sz w:val="20"/>
                <w:lang w:eastAsia="en-US"/>
              </w:rPr>
            </w:pPr>
            <w:r w:rsidRPr="006F786F">
              <w:rPr>
                <w:rFonts w:eastAsia="Calibri"/>
                <w:sz w:val="20"/>
                <w:lang w:eastAsia="en-US"/>
              </w:rPr>
              <w:t>12.2</w:t>
            </w:r>
          </w:p>
        </w:tc>
        <w:tc>
          <w:tcPr>
            <w:tcW w:w="935"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7" w:type="pct"/>
            <w:gridSpan w:val="2"/>
          </w:tcPr>
          <w:p w:rsidR="006F786F" w:rsidRPr="006F786F" w:rsidRDefault="006F786F" w:rsidP="006F786F">
            <w:pPr>
              <w:spacing w:after="0"/>
              <w:ind w:firstLine="30"/>
              <w:contextualSpacing/>
              <w:rPr>
                <w:rFonts w:eastAsia="Calibri"/>
                <w:sz w:val="20"/>
                <w:lang w:eastAsia="en-US"/>
              </w:rPr>
            </w:pPr>
            <w:r w:rsidRPr="006F786F">
              <w:rPr>
                <w:rFonts w:eastAsia="Calibri"/>
                <w:sz w:val="20"/>
                <w:lang w:eastAsia="en-US"/>
              </w:rPr>
              <w:t>коммунальное обслуживание</w:t>
            </w:r>
          </w:p>
        </w:tc>
        <w:tc>
          <w:tcPr>
            <w:tcW w:w="349" w:type="pct"/>
          </w:tcPr>
          <w:p w:rsidR="006F786F" w:rsidRPr="006F786F" w:rsidRDefault="006F786F" w:rsidP="006F786F">
            <w:pPr>
              <w:spacing w:after="0"/>
              <w:jc w:val="center"/>
              <w:rPr>
                <w:rFonts w:eastAsia="Calibri"/>
                <w:sz w:val="20"/>
                <w:lang w:eastAsia="en-US"/>
              </w:rPr>
            </w:pPr>
            <w:r w:rsidRPr="006F786F">
              <w:rPr>
                <w:rFonts w:eastAsia="Calibri"/>
                <w:sz w:val="20"/>
                <w:lang w:eastAsia="en-US"/>
              </w:rPr>
              <w:t>3.1</w:t>
            </w:r>
          </w:p>
        </w:tc>
      </w:tr>
      <w:tr w:rsidR="006F786F" w:rsidRPr="006F786F" w:rsidTr="004A5332">
        <w:tc>
          <w:tcPr>
            <w:tcW w:w="396" w:type="pct"/>
            <w:vMerge/>
          </w:tcPr>
          <w:p w:rsidR="006F786F" w:rsidRPr="006F786F" w:rsidRDefault="006F786F" w:rsidP="006F786F">
            <w:pPr>
              <w:spacing w:after="0"/>
              <w:jc w:val="center"/>
              <w:rPr>
                <w:rFonts w:eastAsia="Calibri"/>
                <w:sz w:val="20"/>
                <w:lang w:eastAsia="en-US"/>
              </w:rPr>
            </w:pPr>
          </w:p>
        </w:tc>
        <w:tc>
          <w:tcPr>
            <w:tcW w:w="727" w:type="pct"/>
            <w:vMerge/>
          </w:tcPr>
          <w:p w:rsidR="006F786F" w:rsidRPr="006F786F" w:rsidRDefault="006F786F" w:rsidP="006F786F">
            <w:pPr>
              <w:spacing w:after="0"/>
              <w:rPr>
                <w:rFonts w:eastAsia="Calibri"/>
                <w:sz w:val="20"/>
                <w:lang w:eastAsia="en-US"/>
              </w:rPr>
            </w:pPr>
          </w:p>
        </w:tc>
        <w:tc>
          <w:tcPr>
            <w:tcW w:w="1025" w:type="pct"/>
          </w:tcPr>
          <w:p w:rsidR="006F786F" w:rsidRPr="006F786F" w:rsidRDefault="006F786F" w:rsidP="006F786F">
            <w:pPr>
              <w:spacing w:after="0"/>
              <w:ind w:firstLine="30"/>
              <w:contextualSpacing/>
              <w:rPr>
                <w:rFonts w:eastAsia="Calibri"/>
                <w:sz w:val="20"/>
                <w:lang w:eastAsia="en-US"/>
              </w:rPr>
            </w:pPr>
          </w:p>
        </w:tc>
        <w:tc>
          <w:tcPr>
            <w:tcW w:w="337" w:type="pct"/>
          </w:tcPr>
          <w:p w:rsidR="006F786F" w:rsidRPr="006F786F" w:rsidRDefault="006F786F" w:rsidP="006F786F">
            <w:pPr>
              <w:spacing w:after="0"/>
              <w:jc w:val="center"/>
              <w:rPr>
                <w:rFonts w:eastAsia="Calibri"/>
                <w:sz w:val="20"/>
                <w:lang w:eastAsia="en-US"/>
              </w:rPr>
            </w:pPr>
          </w:p>
        </w:tc>
        <w:tc>
          <w:tcPr>
            <w:tcW w:w="935" w:type="pct"/>
          </w:tcPr>
          <w:p w:rsidR="006F786F" w:rsidRPr="006F786F" w:rsidRDefault="006F786F" w:rsidP="006F786F">
            <w:pPr>
              <w:spacing w:after="0"/>
              <w:jc w:val="center"/>
              <w:rPr>
                <w:rFonts w:eastAsia="Calibri"/>
                <w:b/>
                <w:sz w:val="20"/>
                <w:lang w:eastAsia="en-US"/>
              </w:rPr>
            </w:pPr>
            <w:r w:rsidRPr="006F786F">
              <w:rPr>
                <w:rFonts w:eastAsia="Calibri"/>
                <w:b/>
                <w:sz w:val="20"/>
                <w:lang w:eastAsia="en-US"/>
              </w:rPr>
              <w:t>-</w:t>
            </w:r>
          </w:p>
        </w:tc>
        <w:tc>
          <w:tcPr>
            <w:tcW w:w="315" w:type="pct"/>
          </w:tcPr>
          <w:p w:rsidR="006F786F" w:rsidRPr="006F786F" w:rsidRDefault="006F786F" w:rsidP="006F786F">
            <w:pPr>
              <w:autoSpaceDE w:val="0"/>
              <w:autoSpaceDN w:val="0"/>
              <w:adjustRightInd w:val="0"/>
              <w:spacing w:after="0"/>
              <w:jc w:val="center"/>
              <w:rPr>
                <w:rFonts w:eastAsia="Calibri"/>
                <w:b/>
                <w:sz w:val="20"/>
                <w:lang w:eastAsia="en-US"/>
              </w:rPr>
            </w:pPr>
          </w:p>
        </w:tc>
        <w:tc>
          <w:tcPr>
            <w:tcW w:w="917" w:type="pct"/>
            <w:gridSpan w:val="2"/>
          </w:tcPr>
          <w:p w:rsidR="006F786F" w:rsidRPr="006F786F" w:rsidRDefault="006F786F" w:rsidP="006F786F">
            <w:pPr>
              <w:autoSpaceDE w:val="0"/>
              <w:autoSpaceDN w:val="0"/>
              <w:adjustRightInd w:val="0"/>
              <w:spacing w:after="0"/>
              <w:jc w:val="center"/>
              <w:rPr>
                <w:rFonts w:eastAsia="Calibri"/>
                <w:b/>
                <w:sz w:val="20"/>
                <w:lang w:eastAsia="en-US"/>
              </w:rPr>
            </w:pPr>
          </w:p>
        </w:tc>
        <w:tc>
          <w:tcPr>
            <w:tcW w:w="349" w:type="pct"/>
          </w:tcPr>
          <w:p w:rsidR="006F786F" w:rsidRPr="006F786F" w:rsidRDefault="006F786F" w:rsidP="006F786F">
            <w:pPr>
              <w:autoSpaceDE w:val="0"/>
              <w:autoSpaceDN w:val="0"/>
              <w:adjustRightInd w:val="0"/>
              <w:spacing w:after="0"/>
              <w:jc w:val="center"/>
              <w:rPr>
                <w:rFonts w:eastAsia="Calibri"/>
                <w:b/>
                <w:sz w:val="20"/>
                <w:lang w:eastAsia="en-US"/>
              </w:rPr>
            </w:pPr>
          </w:p>
        </w:tc>
      </w:tr>
      <w:bookmarkEnd w:id="6"/>
      <w:bookmarkEnd w:id="7"/>
    </w:tbl>
    <w:p w:rsidR="006F786F" w:rsidRPr="006F786F" w:rsidRDefault="006F786F" w:rsidP="006F786F">
      <w:pPr>
        <w:widowControl w:val="0"/>
        <w:autoSpaceDE w:val="0"/>
        <w:autoSpaceDN w:val="0"/>
        <w:adjustRightInd w:val="0"/>
        <w:spacing w:after="0"/>
        <w:ind w:firstLine="540"/>
        <w:jc w:val="both"/>
        <w:outlineLvl w:val="3"/>
        <w:rPr>
          <w:rFonts w:eastAsia="Calibri"/>
          <w:szCs w:val="24"/>
          <w:lang w:eastAsia="en-US"/>
        </w:rPr>
      </w:pPr>
    </w:p>
    <w:p w:rsidR="006F786F" w:rsidRPr="006F786F" w:rsidRDefault="006F786F" w:rsidP="006F786F">
      <w:pPr>
        <w:widowControl w:val="0"/>
        <w:tabs>
          <w:tab w:val="left" w:pos="426"/>
        </w:tabs>
        <w:autoSpaceDE w:val="0"/>
        <w:autoSpaceDN w:val="0"/>
        <w:adjustRightInd w:val="0"/>
        <w:spacing w:after="0"/>
        <w:jc w:val="both"/>
        <w:outlineLvl w:val="3"/>
        <w:rPr>
          <w:rFonts w:eastAsia="Calibri"/>
          <w:szCs w:val="24"/>
          <w:lang w:eastAsia="en-US"/>
        </w:rPr>
      </w:pPr>
      <w:r w:rsidRPr="006F786F">
        <w:rPr>
          <w:rFonts w:eastAsia="Calibri"/>
          <w:szCs w:val="24"/>
          <w:lang w:eastAsia="en-US"/>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F786F" w:rsidRPr="006F786F" w:rsidRDefault="006F786F" w:rsidP="006F786F">
      <w:pPr>
        <w:widowControl w:val="0"/>
        <w:autoSpaceDE w:val="0"/>
        <w:autoSpaceDN w:val="0"/>
        <w:adjustRightInd w:val="0"/>
        <w:spacing w:after="0"/>
        <w:ind w:left="426"/>
        <w:jc w:val="both"/>
        <w:outlineLvl w:val="3"/>
        <w:rPr>
          <w:rFonts w:eastAsia="Calibri"/>
          <w:szCs w:val="24"/>
          <w:lang w:eastAsia="en-US"/>
        </w:rPr>
      </w:pPr>
      <w:r w:rsidRPr="006F786F">
        <w:rPr>
          <w:rFonts w:eastAsia="Calibri"/>
          <w:szCs w:val="24"/>
          <w:lang w:eastAsia="en-US"/>
        </w:rPr>
        <w:t>1) предельный максимальный размер земельного участка для размещения кладбища – 40 га;</w:t>
      </w:r>
    </w:p>
    <w:p w:rsidR="006F786F" w:rsidRPr="006F786F" w:rsidRDefault="006F786F" w:rsidP="006F786F">
      <w:pPr>
        <w:widowControl w:val="0"/>
        <w:autoSpaceDE w:val="0"/>
        <w:autoSpaceDN w:val="0"/>
        <w:adjustRightInd w:val="0"/>
        <w:spacing w:after="0"/>
        <w:ind w:left="426"/>
        <w:jc w:val="both"/>
        <w:outlineLvl w:val="3"/>
        <w:rPr>
          <w:rFonts w:eastAsia="Calibri"/>
          <w:szCs w:val="24"/>
          <w:lang w:eastAsia="en-US"/>
        </w:rPr>
      </w:pPr>
      <w:r w:rsidRPr="006F786F">
        <w:rPr>
          <w:rFonts w:eastAsia="Calibri"/>
          <w:szCs w:val="24"/>
          <w:lang w:eastAsia="en-US"/>
        </w:rPr>
        <w:t>2) минимальная площадь мест захоронения от общей площади кладбища — 65–70%</w:t>
      </w:r>
    </w:p>
    <w:p w:rsidR="006F786F" w:rsidRPr="006F786F" w:rsidRDefault="006F786F" w:rsidP="006F786F">
      <w:pPr>
        <w:widowControl w:val="0"/>
        <w:autoSpaceDE w:val="0"/>
        <w:autoSpaceDN w:val="0"/>
        <w:adjustRightInd w:val="0"/>
        <w:spacing w:after="0"/>
        <w:ind w:left="426"/>
        <w:jc w:val="both"/>
        <w:outlineLvl w:val="3"/>
        <w:rPr>
          <w:rFonts w:eastAsia="Calibri"/>
          <w:szCs w:val="24"/>
          <w:lang w:eastAsia="en-US"/>
        </w:rPr>
      </w:pPr>
      <w:r w:rsidRPr="006F786F">
        <w:rPr>
          <w:rFonts w:eastAsia="Calibri"/>
          <w:szCs w:val="24"/>
          <w:lang w:eastAsia="en-US"/>
        </w:rPr>
        <w:t>3) минимальная ширина зоны зеленых насаждений по периметру кладбищ, крематориев — 20 м </w:t>
      </w:r>
    </w:p>
    <w:p w:rsidR="006F786F" w:rsidRPr="006F786F" w:rsidRDefault="006F786F" w:rsidP="006F786F">
      <w:pPr>
        <w:widowControl w:val="0"/>
        <w:autoSpaceDE w:val="0"/>
        <w:autoSpaceDN w:val="0"/>
        <w:adjustRightInd w:val="0"/>
        <w:spacing w:after="0"/>
        <w:ind w:firstLine="540"/>
        <w:jc w:val="both"/>
        <w:outlineLvl w:val="3"/>
        <w:rPr>
          <w:rFonts w:eastAsia="Calibri"/>
          <w:szCs w:val="24"/>
          <w:lang w:eastAsia="en-US"/>
        </w:rPr>
      </w:pPr>
      <w:r w:rsidRPr="006F786F">
        <w:rPr>
          <w:rFonts w:eastAsia="Calibri"/>
          <w:szCs w:val="24"/>
          <w:lang w:eastAsia="en-US"/>
        </w:rPr>
        <w:t>4)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8" w:name="Par1546"/>
      <w:bookmarkEnd w:id="8"/>
    </w:p>
    <w:p w:rsidR="006F786F" w:rsidRPr="006F786F" w:rsidRDefault="006F786F" w:rsidP="006F786F">
      <w:pPr>
        <w:widowControl w:val="0"/>
        <w:autoSpaceDE w:val="0"/>
        <w:autoSpaceDN w:val="0"/>
        <w:adjustRightInd w:val="0"/>
        <w:spacing w:after="0"/>
        <w:ind w:firstLine="540"/>
        <w:jc w:val="both"/>
        <w:outlineLvl w:val="3"/>
        <w:rPr>
          <w:rFonts w:eastAsia="Calibri"/>
          <w:szCs w:val="24"/>
          <w:lang w:eastAsia="en-US"/>
        </w:rPr>
      </w:pPr>
      <w:r w:rsidRPr="006F786F">
        <w:rPr>
          <w:rFonts w:eastAsia="Calibri"/>
          <w:szCs w:val="24"/>
          <w:lang w:eastAsia="en-US"/>
        </w:rPr>
        <w:t>5) объекты санитарно-технического назначения размещаются на обособленном, сухом участке с подветренной стороны от территории жилой застройки</w:t>
      </w:r>
    </w:p>
    <w:p w:rsidR="006F786F" w:rsidRPr="006F786F" w:rsidRDefault="006F786F" w:rsidP="006F786F">
      <w:pPr>
        <w:spacing w:after="0"/>
        <w:ind w:right="-1"/>
        <w:jc w:val="center"/>
        <w:rPr>
          <w:rFonts w:eastAsia="Calibri"/>
          <w:b/>
          <w:szCs w:val="24"/>
          <w:lang w:eastAsia="en-US"/>
        </w:rPr>
      </w:pPr>
    </w:p>
    <w:p w:rsidR="006F786F" w:rsidRPr="006F786F" w:rsidRDefault="006F786F" w:rsidP="006F786F">
      <w:pPr>
        <w:spacing w:after="0"/>
        <w:rPr>
          <w:rFonts w:eastAsia="Calibri"/>
          <w:b/>
          <w:szCs w:val="24"/>
          <w:lang w:eastAsia="en-US"/>
        </w:rPr>
      </w:pPr>
      <w:r w:rsidRPr="006F786F">
        <w:rPr>
          <w:rFonts w:eastAsia="Calibri"/>
          <w:b/>
          <w:szCs w:val="24"/>
          <w:lang w:eastAsia="en-US"/>
        </w:rPr>
        <w:br w:type="page"/>
      </w:r>
    </w:p>
    <w:p w:rsidR="006F786F" w:rsidRPr="006F786F" w:rsidRDefault="006F786F" w:rsidP="006F786F">
      <w:pPr>
        <w:widowControl w:val="0"/>
        <w:autoSpaceDE w:val="0"/>
        <w:autoSpaceDN w:val="0"/>
        <w:adjustRightInd w:val="0"/>
        <w:spacing w:after="0"/>
        <w:jc w:val="center"/>
        <w:outlineLvl w:val="2"/>
        <w:rPr>
          <w:rFonts w:eastAsia="Calibri"/>
          <w:b/>
          <w:szCs w:val="24"/>
          <w:lang w:eastAsia="en-US"/>
        </w:rPr>
      </w:pPr>
      <w:r w:rsidRPr="006F786F">
        <w:rPr>
          <w:rFonts w:eastAsia="Calibri"/>
          <w:b/>
          <w:szCs w:val="24"/>
          <w:lang w:eastAsia="en-US"/>
        </w:rPr>
        <w:lastRenderedPageBreak/>
        <w:t>Статья 13. Ограничения использования земельных участков и объектов капитального строительства</w:t>
      </w:r>
    </w:p>
    <w:p w:rsidR="006F786F" w:rsidRPr="006F786F" w:rsidRDefault="006F786F" w:rsidP="006F786F">
      <w:pPr>
        <w:spacing w:after="0"/>
        <w:ind w:firstLine="851"/>
        <w:jc w:val="both"/>
        <w:rPr>
          <w:rFonts w:eastAsia="Calibri"/>
          <w:szCs w:val="24"/>
          <w:lang w:eastAsia="en-US"/>
        </w:rPr>
      </w:pPr>
      <w:r w:rsidRPr="006F786F">
        <w:rPr>
          <w:rFonts w:eastAsia="Calibri"/>
          <w:szCs w:val="24"/>
          <w:lang w:eastAsia="en-US"/>
        </w:rPr>
        <w:t>На территории МО СП «Орликское» установлены следующие зоны с особыми условиями использования территории, которые отображены на картах градостроительного зонирования</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854"/>
        <w:gridCol w:w="2726"/>
        <w:gridCol w:w="2008"/>
        <w:gridCol w:w="2346"/>
      </w:tblGrid>
      <w:tr w:rsidR="006F786F" w:rsidRPr="006F786F" w:rsidTr="004A5332">
        <w:trPr>
          <w:cantSplit/>
          <w:trHeight w:val="645"/>
          <w:jc w:val="center"/>
        </w:trPr>
        <w:tc>
          <w:tcPr>
            <w:tcW w:w="623" w:type="dxa"/>
          </w:tcPr>
          <w:p w:rsidR="006F786F" w:rsidRPr="006F786F" w:rsidRDefault="006F786F" w:rsidP="006F786F">
            <w:pPr>
              <w:spacing w:after="0" w:line="240" w:lineRule="auto"/>
              <w:ind w:left="-6"/>
              <w:jc w:val="center"/>
              <w:rPr>
                <w:rFonts w:ascii="Times New Roman CYR" w:eastAsia="Calibri" w:hAnsi="Times New Roman CYR"/>
                <w:b/>
                <w:color w:val="000000"/>
                <w:szCs w:val="24"/>
                <w:lang w:eastAsia="en-US"/>
              </w:rPr>
            </w:pPr>
            <w:r w:rsidRPr="006F786F">
              <w:rPr>
                <w:rFonts w:ascii="Times New Roman CYR" w:eastAsia="Calibri" w:hAnsi="Times New Roman CYR"/>
                <w:b/>
                <w:color w:val="000000"/>
                <w:szCs w:val="24"/>
                <w:lang w:eastAsia="en-US"/>
              </w:rPr>
              <w:t>№ п/п</w:t>
            </w:r>
          </w:p>
        </w:tc>
        <w:tc>
          <w:tcPr>
            <w:tcW w:w="1854" w:type="dxa"/>
            <w:vAlign w:val="center"/>
          </w:tcPr>
          <w:p w:rsidR="006F786F" w:rsidRPr="006F786F" w:rsidRDefault="006F786F" w:rsidP="006F786F">
            <w:pPr>
              <w:spacing w:after="0" w:line="240" w:lineRule="auto"/>
              <w:jc w:val="center"/>
              <w:rPr>
                <w:rFonts w:ascii="Times New Roman CYR" w:eastAsia="Calibri" w:hAnsi="Times New Roman CYR"/>
                <w:b/>
                <w:color w:val="000000"/>
                <w:szCs w:val="24"/>
                <w:lang w:eastAsia="en-US"/>
              </w:rPr>
            </w:pPr>
            <w:r w:rsidRPr="006F786F">
              <w:rPr>
                <w:rFonts w:ascii="Times New Roman CYR" w:eastAsia="Calibri" w:hAnsi="Times New Roman CYR"/>
                <w:b/>
                <w:color w:val="000000"/>
                <w:szCs w:val="24"/>
                <w:lang w:eastAsia="en-US"/>
              </w:rPr>
              <w:t>Зоны с особыми условиями использования территории</w:t>
            </w:r>
          </w:p>
        </w:tc>
        <w:tc>
          <w:tcPr>
            <w:tcW w:w="2726" w:type="dxa"/>
            <w:vAlign w:val="center"/>
          </w:tcPr>
          <w:p w:rsidR="006F786F" w:rsidRPr="006F786F" w:rsidRDefault="006F786F" w:rsidP="006F786F">
            <w:pPr>
              <w:spacing w:after="0" w:line="240" w:lineRule="auto"/>
              <w:jc w:val="center"/>
              <w:rPr>
                <w:rFonts w:ascii="Times New Roman CYR" w:eastAsia="Calibri" w:hAnsi="Times New Roman CYR"/>
                <w:b/>
                <w:color w:val="000000"/>
                <w:szCs w:val="24"/>
                <w:lang w:eastAsia="en-US"/>
              </w:rPr>
            </w:pPr>
            <w:r w:rsidRPr="006F786F">
              <w:rPr>
                <w:rFonts w:ascii="Times New Roman CYR" w:eastAsia="Calibri" w:hAnsi="Times New Roman CYR"/>
                <w:b/>
                <w:color w:val="000000"/>
                <w:szCs w:val="24"/>
                <w:lang w:eastAsia="en-US"/>
              </w:rPr>
              <w:t>Назначение объекта</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b/>
                <w:color w:val="000000"/>
                <w:szCs w:val="24"/>
                <w:lang w:eastAsia="en-US"/>
              </w:rPr>
            </w:pPr>
            <w:r w:rsidRPr="006F786F">
              <w:rPr>
                <w:rFonts w:ascii="Times New Roman CYR" w:eastAsia="Calibri" w:hAnsi="Times New Roman CYR"/>
                <w:b/>
                <w:szCs w:val="24"/>
                <w:lang w:eastAsia="en-US"/>
              </w:rPr>
              <w:t>Параметры и</w:t>
            </w:r>
            <w:r w:rsidRPr="006F786F">
              <w:rPr>
                <w:rFonts w:eastAsia="Calibri"/>
                <w:szCs w:val="24"/>
                <w:lang w:eastAsia="en-US"/>
              </w:rPr>
              <w:t xml:space="preserve"> </w:t>
            </w:r>
            <w:r w:rsidRPr="006F786F">
              <w:rPr>
                <w:rFonts w:ascii="Times New Roman CYR" w:eastAsia="Calibri" w:hAnsi="Times New Roman CYR"/>
                <w:b/>
                <w:color w:val="000000"/>
                <w:szCs w:val="24"/>
                <w:lang w:eastAsia="en-US"/>
              </w:rPr>
              <w:t>размеры ограничений</w:t>
            </w:r>
          </w:p>
        </w:tc>
        <w:tc>
          <w:tcPr>
            <w:tcW w:w="2346" w:type="dxa"/>
          </w:tcPr>
          <w:p w:rsidR="006F786F" w:rsidRPr="006F786F" w:rsidRDefault="006F786F" w:rsidP="006F786F">
            <w:pPr>
              <w:autoSpaceDE w:val="0"/>
              <w:autoSpaceDN w:val="0"/>
              <w:adjustRightInd w:val="0"/>
              <w:spacing w:after="0" w:line="240" w:lineRule="auto"/>
              <w:jc w:val="center"/>
              <w:rPr>
                <w:rFonts w:ascii="Times New Roman CYR" w:eastAsia="Calibri" w:hAnsi="Times New Roman CYR" w:cs="TimesNewRoman"/>
                <w:szCs w:val="24"/>
                <w:lang w:eastAsia="en-US"/>
              </w:rPr>
            </w:pPr>
          </w:p>
          <w:p w:rsidR="006F786F" w:rsidRPr="006F786F" w:rsidRDefault="006F786F" w:rsidP="006F786F">
            <w:pPr>
              <w:autoSpaceDE w:val="0"/>
              <w:autoSpaceDN w:val="0"/>
              <w:adjustRightInd w:val="0"/>
              <w:spacing w:after="0" w:line="240" w:lineRule="auto"/>
              <w:jc w:val="center"/>
              <w:rPr>
                <w:rFonts w:ascii="Times New Roman CYR" w:eastAsia="Calibri" w:hAnsi="Times New Roman CYR" w:cs="TimesNewRoman"/>
                <w:b/>
                <w:szCs w:val="24"/>
                <w:lang w:eastAsia="en-US"/>
              </w:rPr>
            </w:pPr>
            <w:r w:rsidRPr="006F786F">
              <w:rPr>
                <w:rFonts w:ascii="Times New Roman CYR" w:eastAsia="Calibri" w:hAnsi="Times New Roman CYR" w:cs="TimesNewRoman"/>
                <w:b/>
                <w:szCs w:val="24"/>
                <w:lang w:eastAsia="en-US"/>
              </w:rPr>
              <w:t>Нормативный</w:t>
            </w:r>
          </w:p>
          <w:p w:rsidR="006F786F" w:rsidRPr="006F786F" w:rsidRDefault="006F786F" w:rsidP="006F786F">
            <w:pPr>
              <w:spacing w:after="0" w:line="240" w:lineRule="auto"/>
              <w:jc w:val="center"/>
              <w:rPr>
                <w:rFonts w:ascii="Times New Roman CYR" w:eastAsia="Calibri" w:hAnsi="Times New Roman CYR"/>
                <w:b/>
                <w:color w:val="000000"/>
                <w:szCs w:val="24"/>
                <w:lang w:eastAsia="en-US"/>
              </w:rPr>
            </w:pPr>
            <w:r w:rsidRPr="006F786F">
              <w:rPr>
                <w:rFonts w:ascii="Times New Roman CYR" w:eastAsia="Calibri" w:hAnsi="Times New Roman CYR" w:cs="TimesNewRoman"/>
                <w:b/>
                <w:szCs w:val="24"/>
                <w:lang w:eastAsia="en-US"/>
              </w:rPr>
              <w:t>документ</w:t>
            </w:r>
          </w:p>
        </w:tc>
      </w:tr>
      <w:tr w:rsidR="006F786F" w:rsidRPr="006F786F" w:rsidTr="004A5332">
        <w:trPr>
          <w:cantSplit/>
          <w:trHeight w:val="840"/>
          <w:jc w:val="center"/>
        </w:trPr>
        <w:tc>
          <w:tcPr>
            <w:tcW w:w="623" w:type="dxa"/>
            <w:vMerge w:val="restart"/>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1</w:t>
            </w:r>
          </w:p>
        </w:tc>
        <w:tc>
          <w:tcPr>
            <w:tcW w:w="1854" w:type="dxa"/>
            <w:vMerge w:val="restart"/>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Охранная зона</w:t>
            </w: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Охранная зона ЛЭП 35кВ</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s="Times New Roman CYR"/>
                <w:szCs w:val="24"/>
                <w:lang w:eastAsia="en-US"/>
              </w:rPr>
              <w:t xml:space="preserve"> </w:t>
            </w:r>
          </w:p>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15 м</w:t>
            </w:r>
          </w:p>
        </w:tc>
        <w:tc>
          <w:tcPr>
            <w:tcW w:w="2346" w:type="dxa"/>
            <w:vMerge w:val="restart"/>
          </w:tcPr>
          <w:p w:rsidR="006F786F" w:rsidRPr="006F786F" w:rsidRDefault="006F786F" w:rsidP="006F786F">
            <w:pPr>
              <w:spacing w:after="0" w:line="240" w:lineRule="auto"/>
              <w:rPr>
                <w:rFonts w:ascii="Times New Roman CYR" w:eastAsia="Calibri" w:hAnsi="Times New Roman CYR"/>
                <w:color w:val="000000"/>
                <w:sz w:val="20"/>
                <w:lang w:eastAsia="en-US"/>
              </w:rPr>
            </w:pPr>
            <w:r w:rsidRPr="006F786F">
              <w:rPr>
                <w:rFonts w:ascii="Times New Roman CYR" w:eastAsia="Calibri" w:hAnsi="Times New Roman CYR"/>
                <w:sz w:val="20"/>
                <w:lang w:eastAsia="en-US"/>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F786F" w:rsidRPr="006F786F" w:rsidTr="004A5332">
        <w:trPr>
          <w:cantSplit/>
          <w:trHeight w:val="415"/>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 xml:space="preserve">Охранная зона ЛЭП 10 </w:t>
            </w:r>
            <w:proofErr w:type="spellStart"/>
            <w:r w:rsidRPr="006F786F">
              <w:rPr>
                <w:rFonts w:ascii="Times New Roman CYR" w:eastAsia="Calibri" w:hAnsi="Times New Roman CYR"/>
                <w:color w:val="000000"/>
                <w:szCs w:val="24"/>
                <w:lang w:eastAsia="en-US"/>
              </w:rPr>
              <w:t>кВ</w:t>
            </w:r>
            <w:proofErr w:type="spellEnd"/>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10 м</w:t>
            </w:r>
          </w:p>
        </w:tc>
        <w:tc>
          <w:tcPr>
            <w:tcW w:w="2346" w:type="dxa"/>
            <w:vMerge/>
          </w:tcPr>
          <w:p w:rsidR="006F786F" w:rsidRPr="006F786F" w:rsidRDefault="006F786F" w:rsidP="006F786F">
            <w:pPr>
              <w:spacing w:after="0" w:line="240" w:lineRule="auto"/>
              <w:jc w:val="center"/>
              <w:rPr>
                <w:rFonts w:ascii="Times New Roman CYR" w:eastAsia="Calibri" w:hAnsi="Times New Roman CYR"/>
                <w:color w:val="000000"/>
                <w:sz w:val="20"/>
                <w:lang w:eastAsia="en-US"/>
              </w:rPr>
            </w:pPr>
          </w:p>
        </w:tc>
      </w:tr>
      <w:tr w:rsidR="006F786F" w:rsidRPr="006F786F" w:rsidTr="004A5332">
        <w:trPr>
          <w:cantSplit/>
          <w:trHeight w:val="591"/>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 xml:space="preserve">Придорожные полосы автомобильных дорог регионального значения </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50 м</w:t>
            </w:r>
          </w:p>
        </w:tc>
        <w:tc>
          <w:tcPr>
            <w:tcW w:w="2346" w:type="dxa"/>
          </w:tcPr>
          <w:p w:rsidR="006F786F" w:rsidRPr="006F786F" w:rsidRDefault="006F786F" w:rsidP="006F786F">
            <w:pPr>
              <w:spacing w:after="0" w:line="240" w:lineRule="auto"/>
              <w:rPr>
                <w:rFonts w:ascii="Times New Roman CYR" w:eastAsia="Calibri" w:hAnsi="Times New Roman CYR"/>
                <w:color w:val="000000"/>
                <w:sz w:val="20"/>
                <w:lang w:eastAsia="en-US"/>
              </w:rPr>
            </w:pPr>
            <w:r w:rsidRPr="006F786F">
              <w:rPr>
                <w:rFonts w:ascii="Times New Roman CYR" w:eastAsia="Calibri" w:hAnsi="Times New Roman CYR"/>
                <w:sz w:val="20"/>
                <w:lang w:eastAsia="en-US"/>
              </w:rPr>
              <w:t>Приказ Минтранса Республики Бурятия №46 от 13.05.2010 «Об установлении границ придорожных полос автомобильных дорог общего пользования регионального значения Республики Бурятия»</w:t>
            </w:r>
          </w:p>
        </w:tc>
      </w:tr>
      <w:tr w:rsidR="006F786F" w:rsidRPr="006F786F" w:rsidTr="004A5332">
        <w:trPr>
          <w:cantSplit/>
          <w:trHeight w:val="188"/>
          <w:jc w:val="center"/>
        </w:trPr>
        <w:tc>
          <w:tcPr>
            <w:tcW w:w="623" w:type="dxa"/>
            <w:vMerge w:val="restart"/>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2</w:t>
            </w:r>
          </w:p>
        </w:tc>
        <w:tc>
          <w:tcPr>
            <w:tcW w:w="1854" w:type="dxa"/>
            <w:vMerge w:val="restart"/>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Санитарно-защитная зона</w:t>
            </w: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I класс – скотомогильник</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smartTag w:uri="urn:schemas-microsoft-com:office:smarttags" w:element="metricconverter">
              <w:smartTagPr>
                <w:attr w:name="ProductID" w:val="1000 м"/>
              </w:smartTagPr>
              <w:r w:rsidRPr="006F786F">
                <w:rPr>
                  <w:rFonts w:ascii="Times New Roman CYR" w:eastAsia="Calibri" w:hAnsi="Times New Roman CYR"/>
                  <w:color w:val="000000"/>
                  <w:szCs w:val="24"/>
                  <w:lang w:eastAsia="en-US"/>
                </w:rPr>
                <w:t>1000 м</w:t>
              </w:r>
            </w:smartTag>
          </w:p>
        </w:tc>
        <w:tc>
          <w:tcPr>
            <w:tcW w:w="2346" w:type="dxa"/>
            <w:vMerge w:val="restart"/>
          </w:tcPr>
          <w:p w:rsidR="006F786F" w:rsidRPr="006F786F" w:rsidRDefault="006F786F" w:rsidP="006F786F">
            <w:pPr>
              <w:autoSpaceDE w:val="0"/>
              <w:autoSpaceDN w:val="0"/>
              <w:adjustRightInd w:val="0"/>
              <w:spacing w:after="0" w:line="240" w:lineRule="auto"/>
              <w:rPr>
                <w:rFonts w:ascii="Times New Roman CYR" w:eastAsia="Calibri" w:hAnsi="Times New Roman CYR"/>
                <w:sz w:val="20"/>
                <w:lang w:eastAsia="en-US"/>
              </w:rPr>
            </w:pPr>
            <w:r w:rsidRPr="006F786F">
              <w:rPr>
                <w:rFonts w:ascii="Times New Roman CYR" w:eastAsia="Calibri" w:hAnsi="Times New Roman CYR"/>
                <w:spacing w:val="-3"/>
                <w:kern w:val="1"/>
                <w:sz w:val="20"/>
                <w:lang w:eastAsia="en-US"/>
              </w:rPr>
              <w:t xml:space="preserve">СанПиН 2.2.1/2.1.1.1200-03 «Санитарно-защитные зоны и санитарная классификация предприятий, сооружений и иных </w:t>
            </w:r>
            <w:proofErr w:type="gramStart"/>
            <w:r w:rsidRPr="006F786F">
              <w:rPr>
                <w:rFonts w:ascii="Times New Roman CYR" w:eastAsia="Calibri" w:hAnsi="Times New Roman CYR"/>
                <w:spacing w:val="-3"/>
                <w:kern w:val="1"/>
                <w:sz w:val="20"/>
                <w:lang w:eastAsia="en-US"/>
              </w:rPr>
              <w:t>объектов»</w:t>
            </w:r>
            <w:r w:rsidRPr="006F786F">
              <w:rPr>
                <w:rFonts w:eastAsia="Calibri"/>
                <w:sz w:val="20"/>
                <w:lang w:eastAsia="en-US"/>
              </w:rPr>
              <w:t xml:space="preserve">  (</w:t>
            </w:r>
            <w:proofErr w:type="gramEnd"/>
            <w:r w:rsidRPr="006F786F">
              <w:rPr>
                <w:rFonts w:ascii="Times New Roman CYR" w:eastAsia="Calibri" w:hAnsi="Times New Roman CYR"/>
                <w:sz w:val="20"/>
                <w:lang w:eastAsia="en-US"/>
              </w:rPr>
              <w:t>утв.</w:t>
            </w:r>
            <w:r w:rsidRPr="006F786F">
              <w:rPr>
                <w:rFonts w:eastAsia="Calibri"/>
                <w:sz w:val="20"/>
                <w:lang w:eastAsia="en-US"/>
              </w:rPr>
              <w:t xml:space="preserve"> </w:t>
            </w:r>
            <w:r w:rsidRPr="006F786F">
              <w:rPr>
                <w:rFonts w:ascii="Times New Roman CYR" w:eastAsia="Calibri" w:hAnsi="Times New Roman CYR"/>
                <w:sz w:val="20"/>
                <w:lang w:eastAsia="en-US"/>
              </w:rPr>
              <w:t>Постановлением</w:t>
            </w:r>
          </w:p>
          <w:p w:rsidR="006F786F" w:rsidRPr="006F786F" w:rsidRDefault="006F786F" w:rsidP="006F786F">
            <w:pPr>
              <w:autoSpaceDE w:val="0"/>
              <w:autoSpaceDN w:val="0"/>
              <w:adjustRightInd w:val="0"/>
              <w:spacing w:after="0" w:line="240" w:lineRule="auto"/>
              <w:rPr>
                <w:rFonts w:ascii="Times New Roman CYR" w:eastAsia="Calibri" w:hAnsi="Times New Roman CYR"/>
                <w:sz w:val="20"/>
                <w:lang w:eastAsia="en-US"/>
              </w:rPr>
            </w:pPr>
            <w:r w:rsidRPr="006F786F">
              <w:rPr>
                <w:rFonts w:ascii="Times New Roman CYR" w:eastAsia="Calibri" w:hAnsi="Times New Roman CYR"/>
                <w:sz w:val="20"/>
                <w:lang w:eastAsia="en-US"/>
              </w:rPr>
              <w:t>Главного государственного</w:t>
            </w:r>
          </w:p>
          <w:p w:rsidR="006F786F" w:rsidRPr="006F786F" w:rsidRDefault="006F786F" w:rsidP="006F786F">
            <w:pPr>
              <w:autoSpaceDE w:val="0"/>
              <w:autoSpaceDN w:val="0"/>
              <w:adjustRightInd w:val="0"/>
              <w:spacing w:after="0" w:line="240" w:lineRule="auto"/>
              <w:rPr>
                <w:rFonts w:ascii="Times New Roman CYR" w:eastAsia="Calibri" w:hAnsi="Times New Roman CYR"/>
                <w:sz w:val="20"/>
                <w:lang w:eastAsia="en-US"/>
              </w:rPr>
            </w:pPr>
            <w:r w:rsidRPr="006F786F">
              <w:rPr>
                <w:rFonts w:ascii="Times New Roman CYR" w:eastAsia="Calibri" w:hAnsi="Times New Roman CYR"/>
                <w:sz w:val="20"/>
                <w:lang w:eastAsia="en-US"/>
              </w:rPr>
              <w:t>санитарного врача</w:t>
            </w:r>
          </w:p>
          <w:p w:rsidR="006F786F" w:rsidRPr="006F786F" w:rsidRDefault="006F786F" w:rsidP="006F786F">
            <w:pPr>
              <w:autoSpaceDE w:val="0"/>
              <w:autoSpaceDN w:val="0"/>
              <w:adjustRightInd w:val="0"/>
              <w:spacing w:after="0" w:line="240" w:lineRule="auto"/>
              <w:rPr>
                <w:rFonts w:ascii="Times New Roman CYR" w:eastAsia="Calibri" w:hAnsi="Times New Roman CYR"/>
                <w:sz w:val="20"/>
                <w:lang w:eastAsia="en-US"/>
              </w:rPr>
            </w:pPr>
            <w:r w:rsidRPr="006F786F">
              <w:rPr>
                <w:rFonts w:ascii="Times New Roman CYR" w:eastAsia="Calibri" w:hAnsi="Times New Roman CYR"/>
                <w:sz w:val="20"/>
                <w:lang w:eastAsia="en-US"/>
              </w:rPr>
              <w:t>Российской Федерации</w:t>
            </w:r>
          </w:p>
          <w:p w:rsidR="006F786F" w:rsidRPr="006F786F" w:rsidRDefault="006F786F" w:rsidP="006F786F">
            <w:pPr>
              <w:autoSpaceDE w:val="0"/>
              <w:autoSpaceDN w:val="0"/>
              <w:adjustRightInd w:val="0"/>
              <w:spacing w:after="0" w:line="240" w:lineRule="auto"/>
              <w:rPr>
                <w:rFonts w:ascii="Times New Roman CYR" w:eastAsia="Calibri" w:hAnsi="Times New Roman CYR"/>
                <w:sz w:val="20"/>
                <w:lang w:eastAsia="en-US"/>
              </w:rPr>
            </w:pPr>
            <w:r w:rsidRPr="006F786F">
              <w:rPr>
                <w:rFonts w:ascii="Times New Roman CYR" w:eastAsia="Calibri" w:hAnsi="Times New Roman CYR"/>
                <w:sz w:val="20"/>
                <w:lang w:eastAsia="en-US"/>
              </w:rPr>
              <w:t>от 25.09.2007 №74)</w:t>
            </w:r>
          </w:p>
        </w:tc>
      </w:tr>
      <w:tr w:rsidR="006F786F" w:rsidRPr="006F786F" w:rsidTr="004A5332">
        <w:trPr>
          <w:cantSplit/>
          <w:trHeight w:val="188"/>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val="en-US" w:eastAsia="en-US"/>
              </w:rPr>
              <w:t xml:space="preserve">II </w:t>
            </w:r>
            <w:r w:rsidRPr="006F786F">
              <w:rPr>
                <w:rFonts w:ascii="Times New Roman CYR" w:eastAsia="Calibri" w:hAnsi="Times New Roman CYR"/>
                <w:color w:val="000000"/>
                <w:szCs w:val="24"/>
                <w:lang w:eastAsia="en-US"/>
              </w:rPr>
              <w:t>класс – свалка ТБО</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500 м</w:t>
            </w:r>
          </w:p>
        </w:tc>
        <w:tc>
          <w:tcPr>
            <w:tcW w:w="2346" w:type="dxa"/>
            <w:vMerge/>
          </w:tcPr>
          <w:p w:rsidR="006F786F" w:rsidRPr="006F786F" w:rsidRDefault="006F786F" w:rsidP="006F786F">
            <w:pPr>
              <w:autoSpaceDE w:val="0"/>
              <w:autoSpaceDN w:val="0"/>
              <w:adjustRightInd w:val="0"/>
              <w:spacing w:after="0" w:line="240" w:lineRule="auto"/>
              <w:rPr>
                <w:rFonts w:ascii="Times New Roman CYR" w:eastAsia="Calibri" w:hAnsi="Times New Roman CYR"/>
                <w:spacing w:val="-3"/>
                <w:kern w:val="1"/>
                <w:sz w:val="20"/>
                <w:lang w:eastAsia="en-US"/>
              </w:rPr>
            </w:pPr>
          </w:p>
        </w:tc>
      </w:tr>
      <w:tr w:rsidR="006F786F" w:rsidRPr="006F786F" w:rsidTr="004A5332">
        <w:trPr>
          <w:cantSplit/>
          <w:trHeight w:val="184"/>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IV класс – молочно-товарные фермы, автозаправочная станция, малое предпринимательство</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smartTag w:uri="urn:schemas-microsoft-com:office:smarttags" w:element="metricconverter">
              <w:smartTagPr>
                <w:attr w:name="ProductID" w:val="100 м"/>
              </w:smartTagPr>
              <w:r w:rsidRPr="006F786F">
                <w:rPr>
                  <w:rFonts w:ascii="Times New Roman CYR" w:eastAsia="Calibri" w:hAnsi="Times New Roman CYR"/>
                  <w:color w:val="000000"/>
                  <w:szCs w:val="24"/>
                  <w:lang w:eastAsia="en-US"/>
                </w:rPr>
                <w:t>100 м</w:t>
              </w:r>
            </w:smartTag>
          </w:p>
        </w:tc>
        <w:tc>
          <w:tcPr>
            <w:tcW w:w="2346" w:type="dxa"/>
            <w:vMerge/>
          </w:tcPr>
          <w:p w:rsidR="006F786F" w:rsidRPr="006F786F" w:rsidRDefault="006F786F" w:rsidP="006F786F">
            <w:pPr>
              <w:spacing w:after="0" w:line="240" w:lineRule="auto"/>
              <w:jc w:val="center"/>
              <w:rPr>
                <w:rFonts w:ascii="Times New Roman CYR" w:eastAsia="Calibri" w:hAnsi="Times New Roman CYR"/>
                <w:color w:val="000000"/>
                <w:sz w:val="20"/>
                <w:lang w:eastAsia="en-US"/>
              </w:rPr>
            </w:pPr>
          </w:p>
        </w:tc>
      </w:tr>
      <w:tr w:rsidR="006F786F" w:rsidRPr="006F786F" w:rsidTr="004A5332">
        <w:trPr>
          <w:cantSplit/>
          <w:trHeight w:val="184"/>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 xml:space="preserve">V класс – </w:t>
            </w:r>
            <w:r w:rsidRPr="006F786F">
              <w:rPr>
                <w:rFonts w:ascii="Times New Roman CYR" w:eastAsia="Calibri" w:hAnsi="Times New Roman CYR"/>
                <w:szCs w:val="24"/>
                <w:lang w:eastAsia="en-US"/>
              </w:rPr>
              <w:t>сельские кладбища</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smartTag w:uri="urn:schemas-microsoft-com:office:smarttags" w:element="metricconverter">
              <w:smartTagPr>
                <w:attr w:name="ProductID" w:val="50 м"/>
              </w:smartTagPr>
              <w:r w:rsidRPr="006F786F">
                <w:rPr>
                  <w:rFonts w:ascii="Times New Roman CYR" w:eastAsia="Calibri" w:hAnsi="Times New Roman CYR"/>
                  <w:color w:val="000000"/>
                  <w:szCs w:val="24"/>
                  <w:lang w:eastAsia="en-US"/>
                </w:rPr>
                <w:t>50 м</w:t>
              </w:r>
            </w:smartTag>
          </w:p>
        </w:tc>
        <w:tc>
          <w:tcPr>
            <w:tcW w:w="2346" w:type="dxa"/>
            <w:vMerge/>
          </w:tcPr>
          <w:p w:rsidR="006F786F" w:rsidRPr="006F786F" w:rsidRDefault="006F786F" w:rsidP="006F786F">
            <w:pPr>
              <w:spacing w:after="0" w:line="240" w:lineRule="auto"/>
              <w:jc w:val="center"/>
              <w:rPr>
                <w:rFonts w:ascii="Times New Roman CYR" w:eastAsia="Calibri" w:hAnsi="Times New Roman CYR"/>
                <w:color w:val="000000"/>
                <w:sz w:val="20"/>
                <w:lang w:eastAsia="en-US"/>
              </w:rPr>
            </w:pPr>
          </w:p>
        </w:tc>
      </w:tr>
      <w:tr w:rsidR="006F786F" w:rsidRPr="006F786F" w:rsidTr="004A5332">
        <w:trPr>
          <w:cantSplit/>
          <w:trHeight w:val="279"/>
          <w:jc w:val="center"/>
        </w:trPr>
        <w:tc>
          <w:tcPr>
            <w:tcW w:w="623" w:type="dxa"/>
            <w:vMerge w:val="restart"/>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3</w:t>
            </w:r>
          </w:p>
        </w:tc>
        <w:tc>
          <w:tcPr>
            <w:tcW w:w="1854" w:type="dxa"/>
            <w:vMerge w:val="restart"/>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roofErr w:type="spellStart"/>
            <w:r w:rsidRPr="006F786F">
              <w:rPr>
                <w:rFonts w:ascii="Times New Roman CYR" w:eastAsia="Calibri" w:hAnsi="Times New Roman CYR"/>
                <w:color w:val="000000"/>
                <w:szCs w:val="24"/>
                <w:lang w:eastAsia="en-US"/>
              </w:rPr>
              <w:t>Водоохранная</w:t>
            </w:r>
            <w:proofErr w:type="spellEnd"/>
            <w:r w:rsidRPr="006F786F">
              <w:rPr>
                <w:rFonts w:ascii="Times New Roman CYR" w:eastAsia="Calibri" w:hAnsi="Times New Roman CYR"/>
                <w:color w:val="000000"/>
                <w:szCs w:val="24"/>
                <w:lang w:eastAsia="en-US"/>
              </w:rPr>
              <w:t xml:space="preserve"> зона</w:t>
            </w:r>
          </w:p>
        </w:tc>
        <w:tc>
          <w:tcPr>
            <w:tcW w:w="2726" w:type="dxa"/>
          </w:tcPr>
          <w:p w:rsidR="006F786F" w:rsidRPr="006F786F" w:rsidRDefault="006F786F" w:rsidP="006F786F">
            <w:pPr>
              <w:spacing w:after="0" w:line="240" w:lineRule="auto"/>
              <w:jc w:val="both"/>
              <w:rPr>
                <w:rFonts w:eastAsia="Calibri"/>
                <w:szCs w:val="24"/>
                <w:lang w:eastAsia="en-US"/>
              </w:rPr>
            </w:pPr>
            <w:r w:rsidRPr="006F786F">
              <w:rPr>
                <w:rFonts w:eastAsia="Calibri"/>
                <w:szCs w:val="24"/>
                <w:lang w:eastAsia="en-US"/>
              </w:rPr>
              <w:t>р. Ока</w:t>
            </w:r>
          </w:p>
        </w:tc>
        <w:tc>
          <w:tcPr>
            <w:tcW w:w="2008" w:type="dxa"/>
          </w:tcPr>
          <w:p w:rsidR="006F786F" w:rsidRPr="006F786F" w:rsidRDefault="006F786F" w:rsidP="006F786F">
            <w:pPr>
              <w:spacing w:after="0" w:line="240" w:lineRule="auto"/>
              <w:jc w:val="center"/>
              <w:rPr>
                <w:rFonts w:eastAsia="Calibri"/>
                <w:szCs w:val="24"/>
                <w:lang w:eastAsia="en-US"/>
              </w:rPr>
            </w:pPr>
            <w:r w:rsidRPr="006F786F">
              <w:rPr>
                <w:rFonts w:eastAsia="Calibri"/>
                <w:szCs w:val="24"/>
                <w:lang w:eastAsia="en-US"/>
              </w:rPr>
              <w:t>200</w:t>
            </w:r>
          </w:p>
        </w:tc>
        <w:tc>
          <w:tcPr>
            <w:tcW w:w="2346" w:type="dxa"/>
            <w:vMerge w:val="restart"/>
          </w:tcPr>
          <w:p w:rsidR="006F786F" w:rsidRPr="006F786F" w:rsidRDefault="006F786F" w:rsidP="006F786F">
            <w:pPr>
              <w:spacing w:after="0" w:line="240" w:lineRule="auto"/>
              <w:jc w:val="center"/>
              <w:rPr>
                <w:rFonts w:eastAsia="Calibri"/>
                <w:sz w:val="20"/>
                <w:lang w:eastAsia="en-US"/>
              </w:rPr>
            </w:pPr>
            <w:r w:rsidRPr="006F786F">
              <w:rPr>
                <w:rFonts w:ascii="Times New Roman CYR" w:eastAsia="Calibri" w:hAnsi="Times New Roman CYR"/>
                <w:kern w:val="1"/>
                <w:sz w:val="20"/>
                <w:lang w:eastAsia="en-US"/>
              </w:rPr>
              <w:t>Водный кодекс РФ от 03.06.2006 № 74-ФЗ</w:t>
            </w:r>
          </w:p>
        </w:tc>
      </w:tr>
      <w:tr w:rsidR="006F786F" w:rsidRPr="006F786F" w:rsidTr="004A5332">
        <w:trPr>
          <w:cantSplit/>
          <w:trHeight w:val="279"/>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tcPr>
          <w:p w:rsidR="006F786F" w:rsidRPr="006F786F" w:rsidRDefault="006F786F" w:rsidP="006F786F">
            <w:pPr>
              <w:spacing w:after="0" w:line="240" w:lineRule="auto"/>
              <w:jc w:val="both"/>
              <w:rPr>
                <w:rFonts w:eastAsia="Calibri"/>
                <w:szCs w:val="24"/>
                <w:lang w:eastAsia="en-US"/>
              </w:rPr>
            </w:pPr>
            <w:r w:rsidRPr="006F786F">
              <w:rPr>
                <w:rFonts w:eastAsia="Calibri"/>
                <w:szCs w:val="24"/>
                <w:lang w:eastAsia="en-US"/>
              </w:rPr>
              <w:t xml:space="preserve">р. </w:t>
            </w:r>
            <w:proofErr w:type="spellStart"/>
            <w:r w:rsidRPr="006F786F">
              <w:rPr>
                <w:rFonts w:eastAsia="Calibri"/>
                <w:szCs w:val="24"/>
                <w:lang w:eastAsia="en-US"/>
              </w:rPr>
              <w:t>Тисса</w:t>
            </w:r>
            <w:proofErr w:type="spellEnd"/>
          </w:p>
        </w:tc>
        <w:tc>
          <w:tcPr>
            <w:tcW w:w="2008" w:type="dxa"/>
          </w:tcPr>
          <w:p w:rsidR="006F786F" w:rsidRPr="006F786F" w:rsidRDefault="006F786F" w:rsidP="006F786F">
            <w:pPr>
              <w:spacing w:after="0" w:line="240" w:lineRule="auto"/>
              <w:jc w:val="center"/>
              <w:rPr>
                <w:rFonts w:eastAsia="Calibri"/>
                <w:szCs w:val="24"/>
                <w:lang w:eastAsia="en-US"/>
              </w:rPr>
            </w:pPr>
            <w:r w:rsidRPr="006F786F">
              <w:rPr>
                <w:rFonts w:eastAsia="Calibri"/>
                <w:szCs w:val="24"/>
                <w:lang w:eastAsia="en-US"/>
              </w:rPr>
              <w:t>200</w:t>
            </w:r>
          </w:p>
        </w:tc>
        <w:tc>
          <w:tcPr>
            <w:tcW w:w="2346" w:type="dxa"/>
            <w:vMerge/>
          </w:tcPr>
          <w:p w:rsidR="006F786F" w:rsidRPr="006F786F" w:rsidRDefault="006F786F" w:rsidP="006F786F">
            <w:pPr>
              <w:spacing w:after="0" w:line="240" w:lineRule="auto"/>
              <w:jc w:val="center"/>
              <w:rPr>
                <w:rFonts w:eastAsia="Calibri"/>
                <w:b/>
                <w:sz w:val="20"/>
                <w:lang w:eastAsia="en-US"/>
              </w:rPr>
            </w:pPr>
          </w:p>
        </w:tc>
      </w:tr>
      <w:tr w:rsidR="006F786F" w:rsidRPr="006F786F" w:rsidTr="004A5332">
        <w:trPr>
          <w:cantSplit/>
          <w:trHeight w:val="279"/>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tcPr>
          <w:p w:rsidR="006F786F" w:rsidRPr="006F786F" w:rsidRDefault="006F786F" w:rsidP="006F786F">
            <w:pPr>
              <w:spacing w:after="0" w:line="240" w:lineRule="auto"/>
              <w:jc w:val="both"/>
              <w:rPr>
                <w:rFonts w:eastAsia="Calibri"/>
                <w:szCs w:val="24"/>
                <w:lang w:eastAsia="en-US"/>
              </w:rPr>
            </w:pPr>
            <w:r w:rsidRPr="006F786F">
              <w:rPr>
                <w:rFonts w:eastAsia="Calibri"/>
                <w:szCs w:val="24"/>
                <w:lang w:eastAsia="en-US"/>
              </w:rPr>
              <w:t>р. Орлик</w:t>
            </w:r>
          </w:p>
        </w:tc>
        <w:tc>
          <w:tcPr>
            <w:tcW w:w="2008" w:type="dxa"/>
          </w:tcPr>
          <w:p w:rsidR="006F786F" w:rsidRPr="006F786F" w:rsidRDefault="006F786F" w:rsidP="006F786F">
            <w:pPr>
              <w:spacing w:after="0" w:line="240" w:lineRule="auto"/>
              <w:jc w:val="center"/>
              <w:rPr>
                <w:rFonts w:eastAsia="Calibri"/>
                <w:szCs w:val="24"/>
                <w:lang w:eastAsia="en-US"/>
              </w:rPr>
            </w:pPr>
            <w:r w:rsidRPr="006F786F">
              <w:rPr>
                <w:rFonts w:eastAsia="Calibri"/>
                <w:szCs w:val="24"/>
                <w:lang w:eastAsia="en-US"/>
              </w:rPr>
              <w:t>200</w:t>
            </w:r>
          </w:p>
        </w:tc>
        <w:tc>
          <w:tcPr>
            <w:tcW w:w="2346" w:type="dxa"/>
            <w:vMerge/>
          </w:tcPr>
          <w:p w:rsidR="006F786F" w:rsidRPr="006F786F" w:rsidRDefault="006F786F" w:rsidP="006F786F">
            <w:pPr>
              <w:spacing w:after="0" w:line="240" w:lineRule="auto"/>
              <w:jc w:val="center"/>
              <w:rPr>
                <w:rFonts w:eastAsia="Calibri"/>
                <w:b/>
                <w:sz w:val="20"/>
                <w:lang w:eastAsia="en-US"/>
              </w:rPr>
            </w:pPr>
          </w:p>
        </w:tc>
      </w:tr>
      <w:tr w:rsidR="006F786F" w:rsidRPr="006F786F" w:rsidTr="004A5332">
        <w:trPr>
          <w:cantSplit/>
          <w:trHeight w:val="279"/>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tcPr>
          <w:p w:rsidR="006F786F" w:rsidRPr="006F786F" w:rsidRDefault="006F786F" w:rsidP="006F786F">
            <w:pPr>
              <w:spacing w:after="0" w:line="240" w:lineRule="auto"/>
              <w:jc w:val="both"/>
              <w:rPr>
                <w:rFonts w:eastAsia="Calibri"/>
                <w:szCs w:val="24"/>
                <w:lang w:eastAsia="en-US"/>
              </w:rPr>
            </w:pPr>
            <w:r w:rsidRPr="006F786F">
              <w:rPr>
                <w:rFonts w:eastAsia="Calibri"/>
                <w:szCs w:val="24"/>
                <w:lang w:eastAsia="en-US"/>
              </w:rPr>
              <w:t xml:space="preserve">р. </w:t>
            </w:r>
            <w:proofErr w:type="spellStart"/>
            <w:r w:rsidRPr="006F786F">
              <w:rPr>
                <w:rFonts w:eastAsia="Calibri"/>
                <w:szCs w:val="24"/>
                <w:lang w:eastAsia="en-US"/>
              </w:rPr>
              <w:t>Жахна</w:t>
            </w:r>
            <w:proofErr w:type="spellEnd"/>
          </w:p>
        </w:tc>
        <w:tc>
          <w:tcPr>
            <w:tcW w:w="2008" w:type="dxa"/>
          </w:tcPr>
          <w:p w:rsidR="006F786F" w:rsidRPr="006F786F" w:rsidRDefault="006F786F" w:rsidP="006F786F">
            <w:pPr>
              <w:spacing w:after="0" w:line="240" w:lineRule="auto"/>
              <w:jc w:val="center"/>
              <w:rPr>
                <w:rFonts w:eastAsia="Calibri"/>
                <w:szCs w:val="24"/>
                <w:lang w:eastAsia="en-US"/>
              </w:rPr>
            </w:pPr>
            <w:r w:rsidRPr="006F786F">
              <w:rPr>
                <w:rFonts w:eastAsia="Calibri"/>
                <w:szCs w:val="24"/>
                <w:lang w:eastAsia="en-US"/>
              </w:rPr>
              <w:t>200</w:t>
            </w:r>
          </w:p>
        </w:tc>
        <w:tc>
          <w:tcPr>
            <w:tcW w:w="2346" w:type="dxa"/>
            <w:vMerge/>
          </w:tcPr>
          <w:p w:rsidR="006F786F" w:rsidRPr="006F786F" w:rsidRDefault="006F786F" w:rsidP="006F786F">
            <w:pPr>
              <w:spacing w:after="0" w:line="240" w:lineRule="auto"/>
              <w:jc w:val="center"/>
              <w:rPr>
                <w:rFonts w:eastAsia="Calibri"/>
                <w:b/>
                <w:sz w:val="20"/>
                <w:lang w:eastAsia="en-US"/>
              </w:rPr>
            </w:pPr>
          </w:p>
        </w:tc>
      </w:tr>
      <w:tr w:rsidR="006F786F" w:rsidRPr="006F786F" w:rsidTr="004A5332">
        <w:trPr>
          <w:cantSplit/>
          <w:trHeight w:val="279"/>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tcPr>
          <w:p w:rsidR="006F786F" w:rsidRPr="006F786F" w:rsidRDefault="006F786F" w:rsidP="006F786F">
            <w:pPr>
              <w:spacing w:after="0" w:line="240" w:lineRule="auto"/>
              <w:jc w:val="both"/>
              <w:rPr>
                <w:rFonts w:eastAsia="Calibri"/>
                <w:szCs w:val="24"/>
                <w:lang w:eastAsia="en-US"/>
              </w:rPr>
            </w:pPr>
            <w:r w:rsidRPr="006F786F">
              <w:rPr>
                <w:rFonts w:eastAsia="Calibri"/>
                <w:szCs w:val="24"/>
                <w:lang w:eastAsia="en-US"/>
              </w:rPr>
              <w:t xml:space="preserve">р. </w:t>
            </w:r>
            <w:proofErr w:type="spellStart"/>
            <w:r w:rsidRPr="006F786F">
              <w:rPr>
                <w:rFonts w:eastAsia="Calibri"/>
                <w:szCs w:val="24"/>
                <w:lang w:eastAsia="en-US"/>
              </w:rPr>
              <w:t>Балакта</w:t>
            </w:r>
            <w:proofErr w:type="spellEnd"/>
          </w:p>
        </w:tc>
        <w:tc>
          <w:tcPr>
            <w:tcW w:w="2008" w:type="dxa"/>
          </w:tcPr>
          <w:p w:rsidR="006F786F" w:rsidRPr="006F786F" w:rsidRDefault="006F786F" w:rsidP="006F786F">
            <w:pPr>
              <w:spacing w:after="0" w:line="240" w:lineRule="auto"/>
              <w:jc w:val="center"/>
              <w:rPr>
                <w:rFonts w:eastAsia="Calibri"/>
                <w:szCs w:val="24"/>
                <w:lang w:eastAsia="en-US"/>
              </w:rPr>
            </w:pPr>
            <w:r w:rsidRPr="006F786F">
              <w:rPr>
                <w:rFonts w:eastAsia="Calibri"/>
                <w:szCs w:val="24"/>
                <w:lang w:eastAsia="en-US"/>
              </w:rPr>
              <w:t>200</w:t>
            </w:r>
          </w:p>
        </w:tc>
        <w:tc>
          <w:tcPr>
            <w:tcW w:w="2346" w:type="dxa"/>
            <w:vMerge/>
          </w:tcPr>
          <w:p w:rsidR="006F786F" w:rsidRPr="006F786F" w:rsidRDefault="006F786F" w:rsidP="006F786F">
            <w:pPr>
              <w:spacing w:after="0" w:line="240" w:lineRule="auto"/>
              <w:jc w:val="center"/>
              <w:rPr>
                <w:rFonts w:eastAsia="Calibri"/>
                <w:b/>
                <w:sz w:val="20"/>
                <w:lang w:eastAsia="en-US"/>
              </w:rPr>
            </w:pPr>
          </w:p>
        </w:tc>
      </w:tr>
      <w:tr w:rsidR="006F786F" w:rsidRPr="006F786F" w:rsidTr="004A5332">
        <w:trPr>
          <w:cantSplit/>
          <w:trHeight w:val="279"/>
          <w:jc w:val="center"/>
        </w:trPr>
        <w:tc>
          <w:tcPr>
            <w:tcW w:w="623" w:type="dxa"/>
            <w:vMerge/>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szCs w:val="24"/>
                <w:lang w:eastAsia="en-US"/>
              </w:rPr>
            </w:pPr>
            <w:r w:rsidRPr="006F786F">
              <w:rPr>
                <w:rFonts w:ascii="Times New Roman CYR" w:eastAsia="Calibri" w:hAnsi="Times New Roman CYR"/>
                <w:szCs w:val="24"/>
                <w:lang w:eastAsia="en-US"/>
              </w:rPr>
              <w:t>ручьи</w:t>
            </w:r>
          </w:p>
        </w:tc>
        <w:tc>
          <w:tcPr>
            <w:tcW w:w="2008" w:type="dxa"/>
          </w:tcPr>
          <w:p w:rsidR="006F786F" w:rsidRPr="006F786F" w:rsidRDefault="006F786F" w:rsidP="006F786F">
            <w:pPr>
              <w:spacing w:after="0"/>
              <w:jc w:val="center"/>
              <w:rPr>
                <w:rFonts w:ascii="Times New Roman CYR" w:eastAsia="Calibri" w:hAnsi="Times New Roman CYR"/>
                <w:szCs w:val="24"/>
                <w:lang w:eastAsia="en-US"/>
              </w:rPr>
            </w:pPr>
            <w:r w:rsidRPr="006F786F">
              <w:rPr>
                <w:rFonts w:ascii="Times New Roman CYR" w:eastAsia="Calibri" w:hAnsi="Times New Roman CYR"/>
                <w:szCs w:val="24"/>
                <w:lang w:eastAsia="en-US"/>
              </w:rPr>
              <w:t>50 м</w:t>
            </w:r>
          </w:p>
        </w:tc>
        <w:tc>
          <w:tcPr>
            <w:tcW w:w="2346" w:type="dxa"/>
            <w:vMerge/>
          </w:tcPr>
          <w:p w:rsidR="006F786F" w:rsidRPr="006F786F" w:rsidRDefault="006F786F" w:rsidP="006F786F">
            <w:pPr>
              <w:spacing w:after="0" w:line="240" w:lineRule="auto"/>
              <w:jc w:val="center"/>
              <w:rPr>
                <w:rFonts w:eastAsia="Calibri"/>
                <w:b/>
                <w:sz w:val="20"/>
                <w:lang w:eastAsia="en-US"/>
              </w:rPr>
            </w:pPr>
          </w:p>
        </w:tc>
      </w:tr>
      <w:tr w:rsidR="006F786F" w:rsidRPr="006F786F" w:rsidTr="004A5332">
        <w:trPr>
          <w:cantSplit/>
          <w:trHeight w:val="581"/>
          <w:jc w:val="center"/>
        </w:trPr>
        <w:tc>
          <w:tcPr>
            <w:tcW w:w="623" w:type="dxa"/>
            <w:vAlign w:val="center"/>
          </w:tcPr>
          <w:p w:rsidR="006F786F" w:rsidRPr="006F786F" w:rsidRDefault="006F786F" w:rsidP="006F786F">
            <w:pPr>
              <w:spacing w:after="0" w:line="240" w:lineRule="auto"/>
              <w:ind w:left="-6"/>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lastRenderedPageBreak/>
              <w:t>4</w:t>
            </w:r>
          </w:p>
        </w:tc>
        <w:tc>
          <w:tcPr>
            <w:tcW w:w="1854"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Зо</w:t>
            </w:r>
            <w:r w:rsidRPr="006F786F">
              <w:rPr>
                <w:rFonts w:ascii="Times New Roman CYR" w:eastAsia="Calibri" w:hAnsi="Times New Roman CYR" w:cs="Kudriashov"/>
                <w:szCs w:val="24"/>
                <w:lang w:eastAsia="en-US"/>
              </w:rPr>
              <w:t>ны санитарной охраны источников и водопроводов питьевого назначения</w:t>
            </w:r>
          </w:p>
        </w:tc>
        <w:tc>
          <w:tcPr>
            <w:tcW w:w="2726" w:type="dxa"/>
            <w:vAlign w:val="center"/>
          </w:tcPr>
          <w:p w:rsidR="006F786F" w:rsidRPr="006F786F" w:rsidRDefault="006F786F" w:rsidP="006F786F">
            <w:pPr>
              <w:spacing w:after="0" w:line="240" w:lineRule="auto"/>
              <w:rPr>
                <w:rFonts w:ascii="Times New Roman CYR" w:eastAsia="Calibri" w:hAnsi="Times New Roman CYR"/>
                <w:szCs w:val="24"/>
                <w:lang w:eastAsia="en-US"/>
              </w:rPr>
            </w:pPr>
            <w:r w:rsidRPr="006F786F">
              <w:rPr>
                <w:rFonts w:ascii="Times New Roman CYR" w:eastAsia="Calibri" w:hAnsi="Times New Roman CYR"/>
                <w:szCs w:val="24"/>
                <w:lang w:eastAsia="en-US"/>
              </w:rPr>
              <w:t>Водозаборные сооружения (1 пояс санитарной охраны)</w:t>
            </w:r>
          </w:p>
        </w:tc>
        <w:tc>
          <w:tcPr>
            <w:tcW w:w="2008" w:type="dxa"/>
            <w:vAlign w:val="center"/>
          </w:tcPr>
          <w:p w:rsidR="006F786F" w:rsidRPr="006F786F" w:rsidRDefault="006F786F" w:rsidP="006F786F">
            <w:pPr>
              <w:spacing w:after="0" w:line="240" w:lineRule="auto"/>
              <w:jc w:val="center"/>
              <w:rPr>
                <w:rFonts w:ascii="Times New Roman CYR" w:eastAsia="Calibri" w:hAnsi="Times New Roman CYR"/>
                <w:szCs w:val="24"/>
                <w:lang w:eastAsia="en-US"/>
              </w:rPr>
            </w:pPr>
            <w:r w:rsidRPr="006F786F">
              <w:rPr>
                <w:rFonts w:ascii="Times New Roman CYR" w:eastAsia="Calibri" w:hAnsi="Times New Roman CYR"/>
                <w:szCs w:val="24"/>
                <w:lang w:eastAsia="en-US"/>
              </w:rPr>
              <w:t>50м</w:t>
            </w:r>
          </w:p>
        </w:tc>
        <w:tc>
          <w:tcPr>
            <w:tcW w:w="2346" w:type="dxa"/>
          </w:tcPr>
          <w:p w:rsidR="006F786F" w:rsidRPr="006F786F" w:rsidRDefault="006F786F" w:rsidP="006F786F">
            <w:pPr>
              <w:spacing w:after="0" w:line="240" w:lineRule="auto"/>
              <w:rPr>
                <w:rFonts w:ascii="Times New Roman CYR" w:eastAsia="Calibri" w:hAnsi="Times New Roman CYR"/>
                <w:sz w:val="20"/>
                <w:lang w:eastAsia="en-US"/>
              </w:rPr>
            </w:pPr>
            <w:r w:rsidRPr="006F786F">
              <w:rPr>
                <w:rFonts w:ascii="Times New Roman CYR" w:eastAsia="Calibri" w:hAnsi="Times New Roman CYR"/>
                <w:sz w:val="20"/>
                <w:lang w:eastAsia="en-US"/>
              </w:rPr>
              <w:t>СанПиН 2.1.4.1110-02 "Зоны санитарной охраны источников водоснабжения и водопроводов питьевого назначения"</w:t>
            </w:r>
          </w:p>
        </w:tc>
      </w:tr>
      <w:tr w:rsidR="006F786F" w:rsidRPr="006F786F" w:rsidTr="004A5332">
        <w:trPr>
          <w:cantSplit/>
          <w:trHeight w:val="581"/>
          <w:jc w:val="center"/>
        </w:trPr>
        <w:tc>
          <w:tcPr>
            <w:tcW w:w="623" w:type="dxa"/>
            <w:vMerge w:val="restart"/>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5</w:t>
            </w:r>
          </w:p>
        </w:tc>
        <w:tc>
          <w:tcPr>
            <w:tcW w:w="1854" w:type="dxa"/>
            <w:vMerge w:val="restart"/>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color w:val="000000"/>
                <w:szCs w:val="24"/>
                <w:lang w:eastAsia="en-US"/>
              </w:rPr>
              <w:t>Иные зоны</w:t>
            </w:r>
          </w:p>
        </w:tc>
        <w:tc>
          <w:tcPr>
            <w:tcW w:w="2726" w:type="dxa"/>
            <w:vAlign w:val="center"/>
          </w:tcPr>
          <w:p w:rsidR="006F786F" w:rsidRPr="006F786F" w:rsidRDefault="006F786F" w:rsidP="006F786F">
            <w:pPr>
              <w:spacing w:after="0" w:line="240" w:lineRule="auto"/>
              <w:rPr>
                <w:rFonts w:ascii="Times New Roman CYR" w:eastAsia="Calibri" w:hAnsi="Times New Roman CYR"/>
                <w:szCs w:val="24"/>
                <w:lang w:eastAsia="en-US"/>
              </w:rPr>
            </w:pPr>
            <w:r w:rsidRPr="006F786F">
              <w:rPr>
                <w:rFonts w:eastAsia="Calibri"/>
                <w:szCs w:val="24"/>
                <w:lang w:eastAsia="en-US"/>
              </w:rPr>
              <w:t>Пограничная зона</w:t>
            </w:r>
          </w:p>
        </w:tc>
        <w:tc>
          <w:tcPr>
            <w:tcW w:w="2008" w:type="dxa"/>
            <w:vAlign w:val="center"/>
          </w:tcPr>
          <w:p w:rsidR="006F786F" w:rsidRPr="006F786F" w:rsidRDefault="006F786F" w:rsidP="006F786F">
            <w:pPr>
              <w:spacing w:after="0" w:line="240" w:lineRule="auto"/>
              <w:rPr>
                <w:rFonts w:eastAsia="Calibri"/>
                <w:szCs w:val="24"/>
                <w:lang w:eastAsia="en-US"/>
              </w:rPr>
            </w:pPr>
            <w:r w:rsidRPr="006F786F">
              <w:rPr>
                <w:rFonts w:eastAsia="Calibri"/>
                <w:bCs/>
                <w:color w:val="000000"/>
                <w:szCs w:val="24"/>
                <w:shd w:val="clear" w:color="auto" w:fill="FFFFFF"/>
                <w:lang w:eastAsia="en-US"/>
              </w:rPr>
              <w:t>полосы местности шириной 25 километров вдоль государственной границы Российской Федерации</w:t>
            </w:r>
          </w:p>
        </w:tc>
        <w:tc>
          <w:tcPr>
            <w:tcW w:w="2346" w:type="dxa"/>
          </w:tcPr>
          <w:p w:rsidR="006F786F" w:rsidRPr="006F786F" w:rsidRDefault="006F786F" w:rsidP="006F786F">
            <w:pPr>
              <w:spacing w:after="0" w:line="240" w:lineRule="auto"/>
              <w:ind w:left="-9"/>
              <w:contextualSpacing/>
              <w:rPr>
                <w:rFonts w:ascii="Times New Roman CYR" w:eastAsia="Calibri" w:hAnsi="Times New Roman CYR" w:cs="Times New Roman CYR"/>
                <w:sz w:val="20"/>
                <w:lang w:eastAsia="en-US"/>
              </w:rPr>
            </w:pPr>
            <w:r w:rsidRPr="006F786F">
              <w:rPr>
                <w:rFonts w:eastAsia="Calibri"/>
                <w:bCs/>
                <w:color w:val="000000"/>
                <w:sz w:val="20"/>
                <w:shd w:val="clear" w:color="auto" w:fill="FFFFFF"/>
                <w:lang w:eastAsia="en-US"/>
              </w:rPr>
              <w:t>Приказ ФСБ РФ от 16 июня 2006 г. N 283 "О пределах пограничной зоны на территории Республики Бурятия"</w:t>
            </w:r>
          </w:p>
        </w:tc>
      </w:tr>
      <w:tr w:rsidR="006F786F" w:rsidRPr="006F786F" w:rsidTr="004A5332">
        <w:trPr>
          <w:cantSplit/>
          <w:trHeight w:val="581"/>
          <w:jc w:val="center"/>
        </w:trPr>
        <w:tc>
          <w:tcPr>
            <w:tcW w:w="623" w:type="dxa"/>
            <w:vMerge/>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r w:rsidRPr="006F786F">
              <w:rPr>
                <w:rFonts w:ascii="Times New Roman CYR" w:eastAsia="Calibri" w:hAnsi="Times New Roman CYR"/>
                <w:szCs w:val="24"/>
                <w:lang w:eastAsia="en-US"/>
              </w:rPr>
              <w:t>Особо ценные продуктивные сельскохозяйственные угодья</w:t>
            </w:r>
          </w:p>
        </w:tc>
        <w:tc>
          <w:tcPr>
            <w:tcW w:w="2008" w:type="dxa"/>
            <w:vAlign w:val="center"/>
          </w:tcPr>
          <w:p w:rsidR="006F786F" w:rsidRPr="006F786F" w:rsidRDefault="006F786F" w:rsidP="006F786F">
            <w:pPr>
              <w:spacing w:after="0" w:line="240" w:lineRule="auto"/>
              <w:rPr>
                <w:rFonts w:ascii="Times New Roman CYR" w:eastAsia="Calibri" w:hAnsi="Times New Roman CYR"/>
                <w:szCs w:val="24"/>
                <w:lang w:eastAsia="en-US"/>
              </w:rPr>
            </w:pPr>
          </w:p>
        </w:tc>
        <w:tc>
          <w:tcPr>
            <w:tcW w:w="2346" w:type="dxa"/>
          </w:tcPr>
          <w:p w:rsidR="006F786F" w:rsidRPr="006F786F" w:rsidRDefault="006F786F" w:rsidP="006F786F">
            <w:pPr>
              <w:spacing w:after="0" w:line="240" w:lineRule="auto"/>
              <w:ind w:left="-9"/>
              <w:contextualSpacing/>
              <w:rPr>
                <w:rFonts w:ascii="Times New Roman CYR" w:eastAsia="Calibri" w:hAnsi="Times New Roman CYR" w:cs="Times New Roman CYR"/>
                <w:sz w:val="20"/>
                <w:lang w:eastAsia="en-US"/>
              </w:rPr>
            </w:pPr>
            <w:r w:rsidRPr="006F786F">
              <w:rPr>
                <w:rFonts w:ascii="Times New Roman CYR" w:eastAsia="Calibri" w:hAnsi="Times New Roman CYR" w:cs="Times New Roman CYR"/>
                <w:sz w:val="20"/>
                <w:lang w:eastAsia="en-US"/>
              </w:rPr>
              <w:t xml:space="preserve">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w:t>
            </w:r>
            <w:proofErr w:type="gramStart"/>
            <w:r w:rsidRPr="006F786F">
              <w:rPr>
                <w:rFonts w:ascii="Times New Roman CYR" w:eastAsia="Calibri" w:hAnsi="Times New Roman CYR" w:cs="Times New Roman CYR"/>
                <w:sz w:val="20"/>
                <w:lang w:eastAsia="en-US"/>
              </w:rPr>
              <w:t>территории  Республики</w:t>
            </w:r>
            <w:proofErr w:type="gramEnd"/>
            <w:r w:rsidRPr="006F786F">
              <w:rPr>
                <w:rFonts w:ascii="Times New Roman CYR" w:eastAsia="Calibri" w:hAnsi="Times New Roman CYR" w:cs="Times New Roman CYR"/>
                <w:sz w:val="20"/>
                <w:lang w:eastAsia="en-US"/>
              </w:rPr>
              <w:t xml:space="preserve"> Бурятия, использование которых для целей, не связанных с ведением сельского хозяйства, не допускается»</w:t>
            </w:r>
          </w:p>
          <w:p w:rsidR="006F786F" w:rsidRPr="006F786F" w:rsidRDefault="006F786F" w:rsidP="006F786F">
            <w:pPr>
              <w:spacing w:after="0" w:line="240" w:lineRule="auto"/>
              <w:rPr>
                <w:rFonts w:ascii="Times New Roman CYR" w:eastAsia="Calibri" w:hAnsi="Times New Roman CYR"/>
                <w:sz w:val="20"/>
                <w:lang w:eastAsia="en-US"/>
              </w:rPr>
            </w:pPr>
          </w:p>
        </w:tc>
      </w:tr>
      <w:tr w:rsidR="006F786F" w:rsidRPr="006F786F" w:rsidTr="004A5332">
        <w:trPr>
          <w:cantSplit/>
          <w:trHeight w:val="581"/>
          <w:jc w:val="center"/>
        </w:trPr>
        <w:tc>
          <w:tcPr>
            <w:tcW w:w="623" w:type="dxa"/>
            <w:vMerge/>
            <w:vAlign w:val="center"/>
          </w:tcPr>
          <w:p w:rsidR="006F786F" w:rsidRPr="006F786F" w:rsidRDefault="006F786F" w:rsidP="006F786F">
            <w:pPr>
              <w:spacing w:after="0" w:line="240" w:lineRule="auto"/>
              <w:jc w:val="center"/>
              <w:rPr>
                <w:rFonts w:ascii="Times New Roman CYR" w:eastAsia="Calibri" w:hAnsi="Times New Roman CYR"/>
                <w:color w:val="000000"/>
                <w:szCs w:val="24"/>
                <w:lang w:eastAsia="en-US"/>
              </w:rPr>
            </w:pPr>
          </w:p>
        </w:tc>
        <w:tc>
          <w:tcPr>
            <w:tcW w:w="1854" w:type="dxa"/>
            <w:vMerge/>
            <w:vAlign w:val="center"/>
          </w:tcPr>
          <w:p w:rsidR="006F786F" w:rsidRPr="006F786F" w:rsidRDefault="006F786F" w:rsidP="006F786F">
            <w:pPr>
              <w:spacing w:after="0" w:line="240" w:lineRule="auto"/>
              <w:rPr>
                <w:rFonts w:ascii="Times New Roman CYR" w:eastAsia="Calibri" w:hAnsi="Times New Roman CYR"/>
                <w:color w:val="000000"/>
                <w:szCs w:val="24"/>
                <w:lang w:eastAsia="en-US"/>
              </w:rPr>
            </w:pPr>
          </w:p>
        </w:tc>
        <w:tc>
          <w:tcPr>
            <w:tcW w:w="2726" w:type="dxa"/>
            <w:vAlign w:val="center"/>
          </w:tcPr>
          <w:p w:rsidR="006F786F" w:rsidRPr="006F786F" w:rsidRDefault="006F786F" w:rsidP="006F786F">
            <w:pPr>
              <w:spacing w:after="0" w:line="240" w:lineRule="auto"/>
              <w:rPr>
                <w:rFonts w:ascii="Times New Roman CYR" w:eastAsia="Calibri" w:hAnsi="Times New Roman CYR"/>
                <w:szCs w:val="24"/>
                <w:lang w:eastAsia="en-US"/>
              </w:rPr>
            </w:pPr>
            <w:r w:rsidRPr="006F786F">
              <w:rPr>
                <w:rFonts w:ascii="Times New Roman CYR" w:eastAsia="Calibri" w:hAnsi="Times New Roman CYR"/>
                <w:szCs w:val="24"/>
                <w:lang w:eastAsia="en-US"/>
              </w:rPr>
              <w:t xml:space="preserve">Территории традиционного природопользования </w:t>
            </w:r>
            <w:r w:rsidRPr="006F786F">
              <w:rPr>
                <w:rFonts w:eastAsia="Calibri"/>
                <w:szCs w:val="24"/>
                <w:lang w:eastAsia="en-US"/>
              </w:rPr>
              <w:t>местного значения коренного малочисленного народа Севера, Сибири и Дальнего Востока Российской Федерации - сойотов</w:t>
            </w:r>
          </w:p>
        </w:tc>
        <w:tc>
          <w:tcPr>
            <w:tcW w:w="2008" w:type="dxa"/>
            <w:vAlign w:val="center"/>
          </w:tcPr>
          <w:p w:rsidR="006F786F" w:rsidRPr="006F786F" w:rsidRDefault="006F786F" w:rsidP="006F786F">
            <w:pPr>
              <w:spacing w:after="0" w:line="240" w:lineRule="auto"/>
              <w:rPr>
                <w:rFonts w:ascii="Times New Roman CYR" w:eastAsia="Calibri" w:hAnsi="Times New Roman CYR"/>
                <w:szCs w:val="24"/>
                <w:lang w:eastAsia="en-US"/>
              </w:rPr>
            </w:pPr>
          </w:p>
        </w:tc>
        <w:tc>
          <w:tcPr>
            <w:tcW w:w="2346" w:type="dxa"/>
          </w:tcPr>
          <w:p w:rsidR="006F786F" w:rsidRPr="006F786F" w:rsidRDefault="006F786F" w:rsidP="006F786F">
            <w:pPr>
              <w:spacing w:after="0" w:line="240" w:lineRule="auto"/>
              <w:ind w:left="-9"/>
              <w:contextualSpacing/>
              <w:rPr>
                <w:rFonts w:ascii="Times New Roman CYR" w:eastAsia="Calibri" w:hAnsi="Times New Roman CYR" w:cs="Times New Roman CYR"/>
                <w:sz w:val="20"/>
                <w:lang w:eastAsia="en-US"/>
              </w:rPr>
            </w:pPr>
            <w:r w:rsidRPr="006F786F">
              <w:rPr>
                <w:rFonts w:eastAsia="Calibri"/>
                <w:sz w:val="20"/>
                <w:lang w:eastAsia="en-US"/>
              </w:rPr>
              <w:t xml:space="preserve">Решение № 45-2015  Совета депутатов МО "Окинский район" </w:t>
            </w:r>
            <w:r w:rsidRPr="006F786F">
              <w:rPr>
                <w:rFonts w:eastAsia="Calibri"/>
                <w:sz w:val="20"/>
                <w:lang w:val="en-US" w:eastAsia="en-US"/>
              </w:rPr>
              <w:t>V</w:t>
            </w:r>
            <w:r w:rsidRPr="006F786F">
              <w:rPr>
                <w:rFonts w:eastAsia="Calibri"/>
                <w:sz w:val="20"/>
                <w:lang w:eastAsia="en-US"/>
              </w:rPr>
              <w:t xml:space="preserve"> созыва от 24.12.2015 </w:t>
            </w:r>
          </w:p>
        </w:tc>
      </w:tr>
    </w:tbl>
    <w:p w:rsidR="006F786F" w:rsidRPr="006F786F" w:rsidRDefault="006F786F" w:rsidP="006F786F">
      <w:pPr>
        <w:spacing w:after="0"/>
        <w:ind w:firstLine="851"/>
        <w:jc w:val="both"/>
        <w:rPr>
          <w:szCs w:val="24"/>
          <w:lang w:eastAsia="en-US"/>
        </w:rPr>
      </w:pP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1. Границы зон с особыми условиями использования территорий отображены в соответствии с генеральным планом МО СП «Орликское».</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 xml:space="preserve">3. В случае,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статьями 12-20 настоящих Правил, и </w:t>
      </w:r>
      <w:r w:rsidRPr="006F786F">
        <w:rPr>
          <w:rFonts w:eastAsia="Calibri"/>
          <w:szCs w:val="24"/>
          <w:lang w:eastAsia="en-US"/>
        </w:rPr>
        <w:lastRenderedPageBreak/>
        <w:t>ограничений, указанных в настоящей статье.</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4. Ограничения использования земельных участков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 xml:space="preserve">5. Ограничения использования земельных участков и объектов капитального строительства в границах </w:t>
      </w:r>
      <w:proofErr w:type="spellStart"/>
      <w:r w:rsidRPr="006F786F">
        <w:rPr>
          <w:rFonts w:eastAsia="Calibri"/>
          <w:szCs w:val="24"/>
          <w:lang w:eastAsia="en-US"/>
        </w:rPr>
        <w:t>водоохранных</w:t>
      </w:r>
      <w:proofErr w:type="spellEnd"/>
      <w:r w:rsidRPr="006F786F">
        <w:rPr>
          <w:rFonts w:eastAsia="Calibri"/>
          <w:szCs w:val="24"/>
          <w:lang w:eastAsia="en-US"/>
        </w:rPr>
        <w:t xml:space="preserve"> зон и прибрежных защитных полос определяются режимами, установленными водным законодательством Российской Федерации.</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 xml:space="preserve">В границах </w:t>
      </w:r>
      <w:proofErr w:type="spellStart"/>
      <w:r w:rsidRPr="006F786F">
        <w:rPr>
          <w:rFonts w:eastAsia="Calibri"/>
          <w:szCs w:val="24"/>
          <w:lang w:eastAsia="en-US"/>
        </w:rPr>
        <w:t>водоохранных</w:t>
      </w:r>
      <w:proofErr w:type="spellEnd"/>
      <w:r w:rsidRPr="006F786F">
        <w:rPr>
          <w:rFonts w:eastAsia="Calibri"/>
          <w:szCs w:val="24"/>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r w:rsidRPr="006F786F">
        <w:rPr>
          <w:rFonts w:eastAsia="Calibri"/>
          <w:szCs w:val="24"/>
          <w:lang w:eastAsia="en-US"/>
        </w:rP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r:id="rId16" w:anchor="Par240" w:history="1">
        <w:r w:rsidRPr="006F786F">
          <w:rPr>
            <w:rFonts w:eastAsia="Calibri"/>
            <w:color w:val="0563C1"/>
            <w:szCs w:val="24"/>
            <w:u w:val="single"/>
            <w:lang w:eastAsia="en-US"/>
          </w:rPr>
          <w:t>главой 3</w:t>
        </w:r>
      </w:hyperlink>
      <w:r w:rsidRPr="006F786F">
        <w:rPr>
          <w:rFonts w:eastAsia="Calibri"/>
          <w:szCs w:val="24"/>
          <w:lang w:eastAsia="en-US"/>
        </w:rPr>
        <w:t xml:space="preserve"> настоящих Правил.</w:t>
      </w:r>
    </w:p>
    <w:p w:rsidR="006F786F" w:rsidRPr="006F786F" w:rsidRDefault="006F786F" w:rsidP="006F786F">
      <w:pPr>
        <w:widowControl w:val="0"/>
        <w:autoSpaceDE w:val="0"/>
        <w:autoSpaceDN w:val="0"/>
        <w:adjustRightInd w:val="0"/>
        <w:spacing w:after="0"/>
        <w:ind w:firstLine="540"/>
        <w:jc w:val="both"/>
        <w:rPr>
          <w:rFonts w:eastAsia="Calibri"/>
          <w:szCs w:val="24"/>
          <w:lang w:eastAsia="en-US"/>
        </w:rPr>
      </w:pPr>
    </w:p>
    <w:p w:rsidR="006F786F" w:rsidRPr="006F786F" w:rsidRDefault="006F786F" w:rsidP="006F786F">
      <w:pPr>
        <w:autoSpaceDE w:val="0"/>
        <w:autoSpaceDN w:val="0"/>
        <w:adjustRightInd w:val="0"/>
        <w:spacing w:after="0"/>
        <w:jc w:val="center"/>
        <w:rPr>
          <w:rFonts w:eastAsia="Calibri"/>
          <w:b/>
          <w:szCs w:val="24"/>
          <w:lang w:eastAsia="en-US"/>
        </w:rPr>
      </w:pPr>
      <w:r w:rsidRPr="006F786F">
        <w:rPr>
          <w:rFonts w:eastAsia="Calibri"/>
          <w:b/>
          <w:szCs w:val="24"/>
          <w:lang w:eastAsia="en-US"/>
        </w:rPr>
        <w:t>Статья 14. Градостроительные регламенты в части требований к архитектурно-градостроительному облику объекта капитального строительства</w:t>
      </w:r>
    </w:p>
    <w:p w:rsidR="006F786F" w:rsidRPr="006F786F" w:rsidRDefault="006F786F" w:rsidP="006F786F">
      <w:pPr>
        <w:autoSpaceDE w:val="0"/>
        <w:autoSpaceDN w:val="0"/>
        <w:adjustRightInd w:val="0"/>
        <w:spacing w:after="0"/>
        <w:jc w:val="center"/>
        <w:rPr>
          <w:rFonts w:eastAsia="Calibri"/>
          <w:b/>
          <w:szCs w:val="24"/>
          <w:lang w:eastAsia="en-US"/>
        </w:rPr>
      </w:pP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1. Требования к архитектурно-градостроительному облику объекта капитального строительства включают в себя:</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1) требования к объемно-пространственным характеристикам объекта капитального строительства;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2) требования к архитектурно-стилистическим характеристикам объекта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lastRenderedPageBreak/>
        <w:t>3) требования к цветовым решениям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4) требования к отделочным и (или) строительным материалам, определяющие архитектурный облик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5) требования к размещению технического и инженерного оборудования на фасадах и кровлях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6) требования к подсветке фасадов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2. В границах территорий, предусматривающих требования к архитектурно-градостроительному облику объектов капитального строительства, устанавливаются следующие регламентные зоны:</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1) архитектурно-градостроительная </w:t>
      </w:r>
      <w:proofErr w:type="gramStart"/>
      <w:r w:rsidRPr="006F786F">
        <w:rPr>
          <w:rFonts w:eastAsia="Calibri"/>
          <w:szCs w:val="24"/>
          <w:lang w:eastAsia="en-US"/>
        </w:rPr>
        <w:t>зона  (</w:t>
      </w:r>
      <w:proofErr w:type="gramEnd"/>
      <w:r w:rsidRPr="006F786F">
        <w:rPr>
          <w:rFonts w:eastAsia="Calibri"/>
          <w:szCs w:val="24"/>
          <w:lang w:eastAsia="en-US"/>
        </w:rPr>
        <w:t>далее – АГО-1)</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Требования к архитектурно-градостроительному облику объекта капитального строительства в границах территорий регламентной зоны АГО-1:</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1) Требования к объемно-пространственным характеристикам объекта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застройка </w:t>
      </w:r>
      <w:proofErr w:type="spellStart"/>
      <w:r w:rsidRPr="006F786F">
        <w:rPr>
          <w:rFonts w:eastAsia="Calibri"/>
          <w:szCs w:val="24"/>
          <w:lang w:eastAsia="en-US"/>
        </w:rPr>
        <w:t>периметральная</w:t>
      </w:r>
      <w:proofErr w:type="spellEnd"/>
      <w:r w:rsidRPr="006F786F">
        <w:rPr>
          <w:rFonts w:eastAsia="Calibri"/>
          <w:szCs w:val="24"/>
          <w:lang w:eastAsia="en-US"/>
        </w:rPr>
        <w:t xml:space="preserve"> по красным линиям или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с частично застроенными внутриквартальными пространствами;</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 Выступ более чем на 2,5 метра допускается на основании концепции архитектурно-средового оформления, утвержденной правовым актом АМО СП «Орликское»;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уровень отметки пола входов в объекты капитального строительства на фасадах, обращенных к территориям общего пользования, может превышать отметку уровня земли не более чем на 0,45 метра;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Требование абзаца второго настоящего пункта не распространяется на объекты капитального строительства (кроме встроенно-пристроенных зданий, строений, сооружений), предназначенные исключительно для оказания гражданам медицинской помощи, дошкольного, начального и среднего общего образования, профессионального образования и просвещения,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цирков, зверинцев, зоопарков, зоосадов, океанариумов, совершения религиозных обрядов и церемоний,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дипломатических представительств иностранных государств и субъектов Российской Федерации, консульских учреждений в Российской Федерации, торговых центров и торгово-развлекательных центров (комплексов) площадью свыше 5000 кв. метров, рынков, спортивно-зрелищных зданий и сооружений, имеющих специальные места </w:t>
      </w:r>
      <w:r w:rsidRPr="006F786F">
        <w:rPr>
          <w:rFonts w:eastAsia="Calibri"/>
          <w:szCs w:val="24"/>
          <w:lang w:eastAsia="en-US"/>
        </w:rPr>
        <w:lastRenderedPageBreak/>
        <w:t>для зрителей от 500 мест, промышленных предприятий, объектов транспортной инфраструктуры, в том числе вокзалов и станций.</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Требования абзацев второго, четвертого, пятого настоящего пункта не распространяются на реконструируемые объекты капитального строительства.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2) Требования к архитектурно-стилистическим характеристикам объекта капитального строительства: </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фасады первых этажей объектов капитального строительства, обращенные к территориям общего пользования, должны иметь площадь остекления не менее 30%; </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 </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устройство внешних тамбуров входных групп на фасадах, обращенных к территориям общего пользования, не допускается. </w:t>
      </w:r>
    </w:p>
    <w:p w:rsidR="006F786F" w:rsidRPr="006F786F" w:rsidRDefault="006F786F" w:rsidP="006F786F">
      <w:pPr>
        <w:autoSpaceDE w:val="0"/>
        <w:autoSpaceDN w:val="0"/>
        <w:adjustRightInd w:val="0"/>
        <w:spacing w:after="0"/>
        <w:ind w:firstLine="709"/>
        <w:jc w:val="both"/>
        <w:rPr>
          <w:rFonts w:eastAsia="Calibri"/>
          <w:i/>
          <w:szCs w:val="24"/>
          <w:lang w:eastAsia="en-US"/>
        </w:rPr>
      </w:pPr>
      <w:r w:rsidRPr="006F786F">
        <w:rPr>
          <w:rFonts w:eastAsia="Calibri"/>
          <w:szCs w:val="24"/>
          <w:lang w:eastAsia="en-US"/>
        </w:rPr>
        <w:t xml:space="preserve">Требование абзаца второго настоящего пункта не распространяется на реконструируемые объекты капитального строительства. </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3) Требования к цветовым решениям объектов капитального строительства: в случае если для территории, в границах которой планируется строительство и реконструкция объекта капитального строительства, правовым актом АМО СП «Орликское» утверждена концепция архитектурно-средового оформления, цветовое решение объекта капитального строительства выполняется в соответствии с данной концепцией.</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4) Требования к отделочным и (или) строительным материалам, определяющие архитектурный облик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 xml:space="preserve">не допускается использование при отделке фасадов </w:t>
      </w:r>
      <w:proofErr w:type="spellStart"/>
      <w:r w:rsidRPr="006F786F">
        <w:rPr>
          <w:rFonts w:eastAsia="Calibri"/>
          <w:szCs w:val="24"/>
          <w:lang w:eastAsia="en-US"/>
        </w:rPr>
        <w:t>сайдинга</w:t>
      </w:r>
      <w:proofErr w:type="spellEnd"/>
      <w:r w:rsidRPr="006F786F">
        <w:rPr>
          <w:rFonts w:eastAsia="Calibri"/>
          <w:szCs w:val="24"/>
          <w:lang w:eastAsia="en-US"/>
        </w:rPr>
        <w:t xml:space="preserve">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w:t>
      </w:r>
      <w:proofErr w:type="spellStart"/>
      <w:r w:rsidRPr="006F786F">
        <w:rPr>
          <w:rFonts w:eastAsia="Calibri"/>
          <w:szCs w:val="24"/>
          <w:lang w:eastAsia="en-US"/>
        </w:rPr>
        <w:t>профнастила</w:t>
      </w:r>
      <w:proofErr w:type="spellEnd"/>
      <w:r w:rsidRPr="006F786F">
        <w:rPr>
          <w:rFonts w:eastAsia="Calibri"/>
          <w:szCs w:val="24"/>
          <w:lang w:eastAsia="en-US"/>
        </w:rPr>
        <w:t>, за исключением объектов капитального строительства, расположенных на территориях промышленных предприятий), асбестоцементных листов;</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не допускается применение керамического гранита, композитных панелей при реконструкции фасадов зданий, построенных до 1959 года включительно;</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в случае если для территории, в границах которой планируется строительство и реконструкция объекта капитального строительства, правовым актом АМО СП «Орликское»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5) Требования к размещению технического и инженерного оборудования на фасадах и кровлях объектов капитального строительства: 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6) Требования к подсветке фасадов объектов капитального строительства:</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lastRenderedPageBreak/>
        <w:t>фасады объектов капитального строительства, обращенные к территориям общего пользования, оборудуются архитектурным освещением;</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в случае если для территории, в границах которой планируется строительство или реконструкция объекта капитального строительства, правовым актом АМО СП «Орликское» утверждена концепция архитектурно-художественного освещения или концепция архитектурно-средового оформления, предусматривающая архитектурное освещение, архитектурное освещение объекта капитального строительства устраивается в соответствии с данной концепцией.</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5. Требования, установленные для регламентной зоны, распространяются на объекты капитального строительства, полностью или частично расположенные в границах такой зоны.</w:t>
      </w:r>
    </w:p>
    <w:p w:rsidR="006F786F" w:rsidRPr="006F786F" w:rsidRDefault="006F786F" w:rsidP="006F786F">
      <w:pPr>
        <w:autoSpaceDE w:val="0"/>
        <w:autoSpaceDN w:val="0"/>
        <w:adjustRightInd w:val="0"/>
        <w:spacing w:after="0"/>
        <w:ind w:firstLine="709"/>
        <w:jc w:val="both"/>
        <w:rPr>
          <w:rFonts w:eastAsia="Calibri"/>
          <w:szCs w:val="24"/>
          <w:lang w:eastAsia="en-US"/>
        </w:rPr>
      </w:pPr>
      <w:r w:rsidRPr="006F786F">
        <w:rPr>
          <w:rFonts w:eastAsia="Calibri"/>
          <w:szCs w:val="24"/>
          <w:lang w:eastAsia="en-US"/>
        </w:rPr>
        <w:t>6. Требования к архитектурно-градостроительному облику объекта капитального строительства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применяются в части, не противоречащей требованиям охраны объектов культурного наследия.</w:t>
      </w:r>
    </w:p>
    <w:p w:rsidR="006F786F" w:rsidRPr="006F786F" w:rsidRDefault="006F786F" w:rsidP="006F786F">
      <w:pPr>
        <w:autoSpaceDE w:val="0"/>
        <w:autoSpaceDN w:val="0"/>
        <w:adjustRightInd w:val="0"/>
        <w:spacing w:after="0"/>
        <w:ind w:firstLine="709"/>
        <w:jc w:val="both"/>
        <w:rPr>
          <w:rFonts w:eastAsia="Calibri"/>
          <w:szCs w:val="24"/>
          <w:lang w:eastAsia="en-US"/>
        </w:rPr>
      </w:pPr>
    </w:p>
    <w:p w:rsidR="006F786F" w:rsidRPr="006F786F" w:rsidRDefault="006F786F" w:rsidP="006F786F">
      <w:pPr>
        <w:autoSpaceDE w:val="0"/>
        <w:autoSpaceDN w:val="0"/>
        <w:adjustRightInd w:val="0"/>
        <w:spacing w:after="0"/>
        <w:ind w:firstLine="709"/>
        <w:jc w:val="both"/>
        <w:rPr>
          <w:rFonts w:eastAsia="Calibri"/>
          <w:szCs w:val="24"/>
          <w:lang w:eastAsia="en-US"/>
        </w:rPr>
      </w:pPr>
    </w:p>
    <w:p w:rsidR="006F786F" w:rsidRPr="006F786F" w:rsidRDefault="006F786F" w:rsidP="006F786F">
      <w:pPr>
        <w:autoSpaceDE w:val="0"/>
        <w:autoSpaceDN w:val="0"/>
        <w:adjustRightInd w:val="0"/>
        <w:spacing w:after="0"/>
        <w:ind w:firstLine="709"/>
        <w:jc w:val="both"/>
        <w:rPr>
          <w:rFonts w:eastAsia="Calibri"/>
          <w:szCs w:val="24"/>
          <w:lang w:eastAsia="en-US"/>
        </w:rPr>
      </w:pPr>
    </w:p>
    <w:p w:rsidR="006F786F" w:rsidRPr="006F786F" w:rsidRDefault="006F786F" w:rsidP="006F786F">
      <w:pPr>
        <w:autoSpaceDE w:val="0"/>
        <w:autoSpaceDN w:val="0"/>
        <w:adjustRightInd w:val="0"/>
        <w:spacing w:after="0"/>
        <w:ind w:firstLine="709"/>
        <w:jc w:val="both"/>
        <w:rPr>
          <w:rFonts w:eastAsia="Calibri"/>
          <w:szCs w:val="24"/>
          <w:lang w:eastAsia="en-US"/>
        </w:rPr>
      </w:pPr>
    </w:p>
    <w:p w:rsidR="006F786F" w:rsidRDefault="006F786F"/>
    <w:sectPr w:rsidR="006F786F" w:rsidSect="000B33E7">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GGa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Kudriashov">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5097"/>
    <w:multiLevelType w:val="hybridMultilevel"/>
    <w:tmpl w:val="D43C84B0"/>
    <w:lvl w:ilvl="0" w:tplc="3C12D80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1C15511"/>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3C4D21B2"/>
    <w:multiLevelType w:val="hybridMultilevel"/>
    <w:tmpl w:val="E0B2A282"/>
    <w:lvl w:ilvl="0" w:tplc="6A14FD8A">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15:restartNumberingAfterBreak="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abstractNum w:abstractNumId="14" w15:restartNumberingAfterBreak="0">
    <w:nsid w:val="7451235C"/>
    <w:multiLevelType w:val="hybridMultilevel"/>
    <w:tmpl w:val="7A94EA5A"/>
    <w:lvl w:ilvl="0" w:tplc="6A14FD8A">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75132E06"/>
    <w:multiLevelType w:val="hybridMultilevel"/>
    <w:tmpl w:val="A30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0"/>
  </w:num>
  <w:num w:numId="5">
    <w:abstractNumId w:val="13"/>
  </w:num>
  <w:num w:numId="6">
    <w:abstractNumId w:val="3"/>
  </w:num>
  <w:num w:numId="7">
    <w:abstractNumId w:val="6"/>
  </w:num>
  <w:num w:numId="8">
    <w:abstractNumId w:val="4"/>
  </w:num>
  <w:num w:numId="9">
    <w:abstractNumId w:val="2"/>
  </w:num>
  <w:num w:numId="10">
    <w:abstractNumId w:val="1"/>
  </w:num>
  <w:num w:numId="11">
    <w:abstractNumId w:val="7"/>
  </w:num>
  <w:num w:numId="12">
    <w:abstractNumId w:val="12"/>
  </w:num>
  <w:num w:numId="13">
    <w:abstractNumId w:val="8"/>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E"/>
    <w:rsid w:val="006F786F"/>
    <w:rsid w:val="0071038D"/>
    <w:rsid w:val="00756329"/>
    <w:rsid w:val="009D15E0"/>
    <w:rsid w:val="009F7FDE"/>
    <w:rsid w:val="00E9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FBF1F4"/>
  <w15:chartTrackingRefBased/>
  <w15:docId w15:val="{CF4359AA-FE4F-42C6-B9E7-ADEDA96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7FDE"/>
    <w:pPr>
      <w:spacing w:after="200" w:line="276"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6F786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semiHidden/>
    <w:unhideWhenUsed/>
    <w:qFormat/>
    <w:rsid w:val="006F786F"/>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9"/>
    <w:semiHidden/>
    <w:unhideWhenUsed/>
    <w:qFormat/>
    <w:rsid w:val="006F786F"/>
    <w:pPr>
      <w:keepNext/>
      <w:keepLines/>
      <w:spacing w:before="40" w:after="0"/>
      <w:outlineLvl w:val="2"/>
    </w:pPr>
    <w:rPr>
      <w:rFonts w:ascii="Calibri Light" w:hAnsi="Calibri Light"/>
      <w:b/>
      <w:bCs/>
      <w:color w:val="5B9BD5"/>
      <w:sz w:val="22"/>
      <w:szCs w:val="22"/>
      <w:lang w:eastAsia="en-US"/>
    </w:rPr>
  </w:style>
  <w:style w:type="paragraph" w:styleId="4">
    <w:name w:val="heading 4"/>
    <w:basedOn w:val="a"/>
    <w:next w:val="a"/>
    <w:link w:val="40"/>
    <w:uiPriority w:val="99"/>
    <w:semiHidden/>
    <w:unhideWhenUsed/>
    <w:qFormat/>
    <w:rsid w:val="006F786F"/>
    <w:pPr>
      <w:widowControl w:val="0"/>
      <w:spacing w:after="0" w:line="240" w:lineRule="auto"/>
      <w:ind w:firstLine="709"/>
      <w:jc w:val="both"/>
      <w:outlineLvl w:val="3"/>
    </w:pPr>
    <w:rPr>
      <w:b/>
      <w:szCs w:val="24"/>
    </w:rPr>
  </w:style>
  <w:style w:type="paragraph" w:styleId="5">
    <w:name w:val="heading 5"/>
    <w:basedOn w:val="a"/>
    <w:next w:val="a"/>
    <w:link w:val="50"/>
    <w:uiPriority w:val="99"/>
    <w:semiHidden/>
    <w:unhideWhenUsed/>
    <w:qFormat/>
    <w:rsid w:val="006F786F"/>
    <w:pPr>
      <w:widowControl w:val="0"/>
      <w:spacing w:before="120" w:after="120" w:line="240" w:lineRule="auto"/>
      <w:ind w:left="754" w:hanging="34"/>
      <w:jc w:val="both"/>
      <w:outlineLvl w:val="4"/>
    </w:pPr>
    <w:rPr>
      <w:b/>
      <w:bCs/>
      <w:i/>
      <w:iCs/>
      <w:sz w:val="28"/>
      <w:szCs w:val="26"/>
    </w:rPr>
  </w:style>
  <w:style w:type="paragraph" w:styleId="6">
    <w:name w:val="heading 6"/>
    <w:basedOn w:val="a"/>
    <w:next w:val="a"/>
    <w:link w:val="60"/>
    <w:uiPriority w:val="99"/>
    <w:semiHidden/>
    <w:unhideWhenUsed/>
    <w:qFormat/>
    <w:rsid w:val="006F786F"/>
    <w:pPr>
      <w:widowControl w:val="0"/>
      <w:suppressLineNumbers/>
      <w:spacing w:after="0" w:line="240" w:lineRule="auto"/>
      <w:ind w:left="-12" w:right="-139" w:firstLine="709"/>
      <w:jc w:val="both"/>
      <w:outlineLvl w:val="5"/>
    </w:pPr>
    <w:rPr>
      <w:szCs w:val="24"/>
    </w:rPr>
  </w:style>
  <w:style w:type="paragraph" w:styleId="7">
    <w:name w:val="heading 7"/>
    <w:basedOn w:val="a"/>
    <w:next w:val="a"/>
    <w:link w:val="70"/>
    <w:uiPriority w:val="99"/>
    <w:semiHidden/>
    <w:unhideWhenUsed/>
    <w:qFormat/>
    <w:rsid w:val="006F786F"/>
    <w:pPr>
      <w:spacing w:before="100" w:beforeAutospacing="1" w:after="100" w:afterAutospacing="1" w:line="240" w:lineRule="auto"/>
      <w:ind w:left="714" w:hanging="357"/>
      <w:outlineLvl w:val="6"/>
    </w:pPr>
    <w:rPr>
      <w:rFonts w:ascii="Calibri" w:hAnsi="Calibri"/>
      <w:szCs w:val="24"/>
      <w:lang w:eastAsia="en-US"/>
    </w:rPr>
  </w:style>
  <w:style w:type="paragraph" w:styleId="9">
    <w:name w:val="heading 9"/>
    <w:basedOn w:val="a"/>
    <w:next w:val="a"/>
    <w:link w:val="90"/>
    <w:uiPriority w:val="99"/>
    <w:semiHidden/>
    <w:unhideWhenUsed/>
    <w:qFormat/>
    <w:rsid w:val="006F786F"/>
    <w:pPr>
      <w:widowControl w:val="0"/>
      <w:spacing w:after="0" w:line="240" w:lineRule="auto"/>
      <w:ind w:firstLine="709"/>
      <w:jc w:val="both"/>
      <w:outlineLvl w:val="8"/>
    </w:pPr>
    <w:rPr>
      <w:rFonts w:ascii="Arial" w:hAnsi="Arial"/>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9F7FDE"/>
    <w:rPr>
      <w:rFonts w:ascii="Times New Roman" w:hAnsi="Times New Roman"/>
      <w:sz w:val="26"/>
    </w:rPr>
  </w:style>
  <w:style w:type="table" w:styleId="a3">
    <w:name w:val="Table Grid"/>
    <w:basedOn w:val="a1"/>
    <w:rsid w:val="009F7F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7F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7FD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6F786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6F786F"/>
    <w:rPr>
      <w:rFonts w:ascii="Cambria" w:eastAsia="Times New Roman" w:hAnsi="Cambria" w:cs="Times New Roman"/>
      <w:b/>
      <w:bCs/>
      <w:color w:val="4F81BD"/>
      <w:sz w:val="26"/>
      <w:szCs w:val="26"/>
    </w:rPr>
  </w:style>
  <w:style w:type="paragraph" w:customStyle="1" w:styleId="31">
    <w:name w:val="Заголовок 31"/>
    <w:basedOn w:val="a"/>
    <w:next w:val="a"/>
    <w:uiPriority w:val="99"/>
    <w:semiHidden/>
    <w:unhideWhenUsed/>
    <w:qFormat/>
    <w:rsid w:val="006F786F"/>
    <w:pPr>
      <w:keepNext/>
      <w:keepLines/>
      <w:spacing w:before="200" w:after="0" w:line="259" w:lineRule="auto"/>
      <w:outlineLvl w:val="2"/>
    </w:pPr>
    <w:rPr>
      <w:rFonts w:ascii="Calibri Light" w:hAnsi="Calibri Light"/>
      <w:b/>
      <w:bCs/>
      <w:color w:val="5B9BD5"/>
      <w:sz w:val="22"/>
      <w:szCs w:val="22"/>
      <w:lang w:eastAsia="en-US"/>
    </w:rPr>
  </w:style>
  <w:style w:type="character" w:customStyle="1" w:styleId="40">
    <w:name w:val="Заголовок 4 Знак"/>
    <w:basedOn w:val="a0"/>
    <w:link w:val="4"/>
    <w:uiPriority w:val="99"/>
    <w:semiHidden/>
    <w:rsid w:val="006F786F"/>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9"/>
    <w:semiHidden/>
    <w:rsid w:val="006F786F"/>
    <w:rPr>
      <w:rFonts w:ascii="Times New Roman" w:eastAsia="Times New Roman" w:hAnsi="Times New Roman" w:cs="Times New Roman"/>
      <w:b/>
      <w:bCs/>
      <w:i/>
      <w:iCs/>
      <w:sz w:val="28"/>
      <w:szCs w:val="26"/>
      <w:lang w:eastAsia="ru-RU"/>
    </w:rPr>
  </w:style>
  <w:style w:type="character" w:customStyle="1" w:styleId="60">
    <w:name w:val="Заголовок 6 Знак"/>
    <w:basedOn w:val="a0"/>
    <w:link w:val="6"/>
    <w:uiPriority w:val="99"/>
    <w:semiHidden/>
    <w:rsid w:val="006F786F"/>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semiHidden/>
    <w:rsid w:val="006F786F"/>
    <w:rPr>
      <w:rFonts w:ascii="Calibri" w:eastAsia="Times New Roman" w:hAnsi="Calibri" w:cs="Times New Roman"/>
      <w:sz w:val="24"/>
      <w:szCs w:val="24"/>
    </w:rPr>
  </w:style>
  <w:style w:type="character" w:customStyle="1" w:styleId="90">
    <w:name w:val="Заголовок 9 Знак"/>
    <w:basedOn w:val="a0"/>
    <w:link w:val="9"/>
    <w:uiPriority w:val="99"/>
    <w:semiHidden/>
    <w:rsid w:val="006F786F"/>
    <w:rPr>
      <w:rFonts w:ascii="Arial" w:eastAsia="Times New Roman" w:hAnsi="Arial" w:cs="Times New Roman"/>
      <w:b/>
      <w:sz w:val="24"/>
      <w:szCs w:val="24"/>
      <w:lang w:eastAsia="ru-RU"/>
    </w:rPr>
  </w:style>
  <w:style w:type="numbering" w:customStyle="1" w:styleId="11">
    <w:name w:val="Нет списка1"/>
    <w:next w:val="a2"/>
    <w:uiPriority w:val="99"/>
    <w:semiHidden/>
    <w:unhideWhenUsed/>
    <w:rsid w:val="006F786F"/>
  </w:style>
  <w:style w:type="character" w:customStyle="1" w:styleId="30">
    <w:name w:val="Заголовок 3 Знак"/>
    <w:basedOn w:val="a0"/>
    <w:link w:val="3"/>
    <w:uiPriority w:val="99"/>
    <w:semiHidden/>
    <w:rsid w:val="006F786F"/>
    <w:rPr>
      <w:rFonts w:ascii="Calibri Light" w:eastAsia="Times New Roman" w:hAnsi="Calibri Light" w:cs="Times New Roman"/>
      <w:b/>
      <w:bCs/>
      <w:color w:val="5B9BD5"/>
    </w:rPr>
  </w:style>
  <w:style w:type="paragraph" w:customStyle="1" w:styleId="ConsPlusNormal">
    <w:name w:val="ConsPlusNormal"/>
    <w:link w:val="ConsPlusNormal0"/>
    <w:rsid w:val="006F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F7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7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86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2">
    <w:name w:val="Абзац списка1"/>
    <w:basedOn w:val="a"/>
    <w:next w:val="a6"/>
    <w:link w:val="a7"/>
    <w:uiPriority w:val="34"/>
    <w:qFormat/>
    <w:rsid w:val="006F786F"/>
    <w:pPr>
      <w:spacing w:after="160" w:line="259" w:lineRule="auto"/>
      <w:ind w:left="720"/>
      <w:contextualSpacing/>
    </w:pPr>
    <w:rPr>
      <w:rFonts w:ascii="Calibri" w:eastAsia="Calibri" w:hAnsi="Calibri"/>
      <w:sz w:val="22"/>
      <w:szCs w:val="22"/>
      <w:lang w:eastAsia="en-US"/>
    </w:rPr>
  </w:style>
  <w:style w:type="paragraph" w:styleId="a8">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9"/>
    <w:rsid w:val="006F786F"/>
    <w:pPr>
      <w:spacing w:after="0" w:line="240" w:lineRule="auto"/>
      <w:jc w:val="center"/>
    </w:pPr>
    <w:rPr>
      <w:b/>
      <w:sz w:val="26"/>
    </w:rPr>
  </w:style>
  <w:style w:type="character" w:customStyle="1" w:styleId="a9">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8"/>
    <w:rsid w:val="006F786F"/>
    <w:rPr>
      <w:rFonts w:ascii="Times New Roman" w:eastAsia="Times New Roman" w:hAnsi="Times New Roman" w:cs="Times New Roman"/>
      <w:b/>
      <w:sz w:val="26"/>
      <w:szCs w:val="20"/>
      <w:lang w:eastAsia="ru-RU"/>
    </w:rPr>
  </w:style>
  <w:style w:type="character" w:customStyle="1" w:styleId="13">
    <w:name w:val="Гиперссылка1"/>
    <w:basedOn w:val="a0"/>
    <w:uiPriority w:val="99"/>
    <w:semiHidden/>
    <w:unhideWhenUsed/>
    <w:rsid w:val="006F786F"/>
    <w:rPr>
      <w:color w:val="0563C1"/>
      <w:u w:val="single"/>
    </w:rPr>
  </w:style>
  <w:style w:type="character" w:customStyle="1" w:styleId="aa">
    <w:name w:val="Список Знак"/>
    <w:link w:val="ab"/>
    <w:locked/>
    <w:rsid w:val="006F786F"/>
    <w:rPr>
      <w:rFonts w:ascii="Times New Roman" w:eastAsia="Times New Roman" w:hAnsi="Times New Roman" w:cs="Times New Roman"/>
      <w:sz w:val="24"/>
      <w:szCs w:val="24"/>
      <w:lang w:eastAsia="ru-RU"/>
    </w:rPr>
  </w:style>
  <w:style w:type="paragraph" w:styleId="ab">
    <w:name w:val="List"/>
    <w:basedOn w:val="a"/>
    <w:link w:val="aa"/>
    <w:unhideWhenUsed/>
    <w:rsid w:val="006F786F"/>
    <w:pPr>
      <w:spacing w:after="0" w:line="240" w:lineRule="auto"/>
      <w:ind w:left="283" w:hanging="283"/>
      <w:contextualSpacing/>
    </w:pPr>
    <w:rPr>
      <w:szCs w:val="24"/>
    </w:rPr>
  </w:style>
  <w:style w:type="paragraph" w:customStyle="1" w:styleId="ac">
    <w:name w:val="Табличный_центр"/>
    <w:basedOn w:val="a"/>
    <w:uiPriority w:val="99"/>
    <w:rsid w:val="006F786F"/>
    <w:pPr>
      <w:spacing w:after="0" w:line="240" w:lineRule="auto"/>
      <w:jc w:val="center"/>
    </w:pPr>
    <w:rPr>
      <w:sz w:val="22"/>
      <w:szCs w:val="22"/>
    </w:rPr>
  </w:style>
  <w:style w:type="table" w:customStyle="1" w:styleId="14">
    <w:name w:val="Сетка таблицы1"/>
    <w:basedOn w:val="a1"/>
    <w:next w:val="a3"/>
    <w:rsid w:val="006F786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Основной"/>
    <w:basedOn w:val="a"/>
    <w:rsid w:val="006F786F"/>
    <w:pPr>
      <w:widowControl w:val="0"/>
      <w:tabs>
        <w:tab w:val="left" w:pos="709"/>
      </w:tabs>
      <w:spacing w:after="0" w:line="360" w:lineRule="auto"/>
      <w:ind w:firstLine="680"/>
      <w:jc w:val="both"/>
    </w:pPr>
    <w:rPr>
      <w:rFonts w:ascii="Book Antiqua" w:hAnsi="Book Antiqua" w:cs="Arial"/>
      <w:sz w:val="28"/>
      <w:szCs w:val="28"/>
    </w:rPr>
  </w:style>
  <w:style w:type="paragraph" w:customStyle="1" w:styleId="ae">
    <w:name w:val="Основной стиль"/>
    <w:basedOn w:val="a"/>
    <w:link w:val="af"/>
    <w:rsid w:val="006F786F"/>
    <w:pPr>
      <w:spacing w:after="0" w:line="360" w:lineRule="auto"/>
      <w:ind w:firstLine="680"/>
      <w:jc w:val="both"/>
    </w:pPr>
    <w:rPr>
      <w:rFonts w:ascii="Book Antiqua" w:hAnsi="Book Antiqua"/>
      <w:sz w:val="28"/>
      <w:szCs w:val="28"/>
    </w:rPr>
  </w:style>
  <w:style w:type="character" w:customStyle="1" w:styleId="af">
    <w:name w:val="Основной стиль Знак"/>
    <w:link w:val="ae"/>
    <w:rsid w:val="006F786F"/>
    <w:rPr>
      <w:rFonts w:ascii="Book Antiqua" w:eastAsia="Times New Roman" w:hAnsi="Book Antiqua" w:cs="Times New Roman"/>
      <w:sz w:val="28"/>
      <w:szCs w:val="28"/>
      <w:lang w:eastAsia="ru-RU"/>
    </w:rPr>
  </w:style>
  <w:style w:type="paragraph" w:customStyle="1" w:styleId="af0">
    <w:name w:val="Стиль названия"/>
    <w:basedOn w:val="a"/>
    <w:link w:val="af1"/>
    <w:rsid w:val="006F786F"/>
    <w:pPr>
      <w:spacing w:after="240" w:line="240" w:lineRule="auto"/>
      <w:ind w:firstLine="680"/>
      <w:jc w:val="both"/>
    </w:pPr>
    <w:rPr>
      <w:rFonts w:ascii="Book Antiqua" w:hAnsi="Book Antiqua"/>
      <w:b/>
      <w:sz w:val="28"/>
      <w:szCs w:val="28"/>
    </w:rPr>
  </w:style>
  <w:style w:type="character" w:customStyle="1" w:styleId="af1">
    <w:name w:val="Стиль названия Знак"/>
    <w:link w:val="af0"/>
    <w:rsid w:val="006F786F"/>
    <w:rPr>
      <w:rFonts w:ascii="Book Antiqua" w:eastAsia="Times New Roman" w:hAnsi="Book Antiqua" w:cs="Times New Roman"/>
      <w:b/>
      <w:sz w:val="28"/>
      <w:szCs w:val="28"/>
      <w:lang w:eastAsia="ru-RU"/>
    </w:rPr>
  </w:style>
  <w:style w:type="paragraph" w:customStyle="1" w:styleId="ConsNormal">
    <w:name w:val="ConsNormal"/>
    <w:rsid w:val="006F78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6F786F"/>
    <w:rPr>
      <w:b/>
      <w:bCs/>
    </w:rPr>
  </w:style>
  <w:style w:type="character" w:customStyle="1" w:styleId="15">
    <w:name w:val="Просмотренная гиперссылка1"/>
    <w:basedOn w:val="a0"/>
    <w:uiPriority w:val="99"/>
    <w:semiHidden/>
    <w:unhideWhenUsed/>
    <w:rsid w:val="006F786F"/>
    <w:rPr>
      <w:color w:val="954F72"/>
      <w:u w:val="single"/>
    </w:rPr>
  </w:style>
  <w:style w:type="character" w:styleId="af3">
    <w:name w:val="Emphasis"/>
    <w:basedOn w:val="a0"/>
    <w:uiPriority w:val="99"/>
    <w:qFormat/>
    <w:rsid w:val="006F786F"/>
    <w:rPr>
      <w:rFonts w:ascii="Times New Roman" w:hAnsi="Times New Roman" w:cs="Times New Roman" w:hint="default"/>
      <w:i/>
      <w:iCs/>
    </w:rPr>
  </w:style>
  <w:style w:type="paragraph" w:styleId="af4">
    <w:name w:val="Normal (Web)"/>
    <w:basedOn w:val="a"/>
    <w:uiPriority w:val="99"/>
    <w:semiHidden/>
    <w:unhideWhenUsed/>
    <w:rsid w:val="006F786F"/>
    <w:pPr>
      <w:widowControl w:val="0"/>
      <w:spacing w:after="0" w:line="240" w:lineRule="auto"/>
      <w:ind w:firstLine="709"/>
      <w:jc w:val="both"/>
    </w:pPr>
    <w:rPr>
      <w:sz w:val="28"/>
      <w:szCs w:val="24"/>
    </w:rPr>
  </w:style>
  <w:style w:type="paragraph" w:styleId="16">
    <w:name w:val="toc 1"/>
    <w:basedOn w:val="a"/>
    <w:next w:val="a"/>
    <w:autoRedefine/>
    <w:uiPriority w:val="99"/>
    <w:semiHidden/>
    <w:unhideWhenUsed/>
    <w:rsid w:val="006F786F"/>
    <w:pPr>
      <w:widowControl w:val="0"/>
      <w:tabs>
        <w:tab w:val="left" w:pos="284"/>
        <w:tab w:val="right" w:leader="dot" w:pos="9639"/>
      </w:tabs>
      <w:spacing w:after="0" w:line="240" w:lineRule="auto"/>
      <w:jc w:val="both"/>
    </w:pPr>
    <w:rPr>
      <w:sz w:val="28"/>
      <w:szCs w:val="24"/>
    </w:rPr>
  </w:style>
  <w:style w:type="paragraph" w:styleId="21">
    <w:name w:val="toc 2"/>
    <w:basedOn w:val="a"/>
    <w:next w:val="a"/>
    <w:autoRedefine/>
    <w:uiPriority w:val="99"/>
    <w:semiHidden/>
    <w:unhideWhenUsed/>
    <w:rsid w:val="006F786F"/>
    <w:pPr>
      <w:widowControl w:val="0"/>
      <w:spacing w:after="0" w:line="240" w:lineRule="auto"/>
      <w:ind w:right="-82" w:firstLine="426"/>
      <w:jc w:val="both"/>
    </w:pPr>
    <w:rPr>
      <w:sz w:val="28"/>
      <w:szCs w:val="24"/>
    </w:rPr>
  </w:style>
  <w:style w:type="paragraph" w:styleId="32">
    <w:name w:val="toc 3"/>
    <w:basedOn w:val="a"/>
    <w:next w:val="a"/>
    <w:autoRedefine/>
    <w:uiPriority w:val="99"/>
    <w:semiHidden/>
    <w:unhideWhenUsed/>
    <w:rsid w:val="006F786F"/>
    <w:pPr>
      <w:widowControl w:val="0"/>
      <w:tabs>
        <w:tab w:val="right" w:leader="dot" w:pos="9344"/>
      </w:tabs>
      <w:spacing w:after="100" w:line="240" w:lineRule="auto"/>
      <w:ind w:firstLine="567"/>
      <w:jc w:val="both"/>
    </w:pPr>
    <w:rPr>
      <w:sz w:val="28"/>
      <w:szCs w:val="24"/>
    </w:rPr>
  </w:style>
  <w:style w:type="paragraph" w:styleId="41">
    <w:name w:val="toc 4"/>
    <w:basedOn w:val="a"/>
    <w:next w:val="a"/>
    <w:autoRedefine/>
    <w:uiPriority w:val="99"/>
    <w:semiHidden/>
    <w:unhideWhenUsed/>
    <w:rsid w:val="006F786F"/>
    <w:pPr>
      <w:widowControl w:val="0"/>
      <w:tabs>
        <w:tab w:val="right" w:leader="dot" w:pos="9344"/>
      </w:tabs>
      <w:spacing w:after="100" w:line="240" w:lineRule="auto"/>
      <w:ind w:left="720" w:hanging="11"/>
      <w:jc w:val="both"/>
    </w:pPr>
    <w:rPr>
      <w:sz w:val="28"/>
      <w:szCs w:val="24"/>
    </w:rPr>
  </w:style>
  <w:style w:type="paragraph" w:styleId="af5">
    <w:name w:val="header"/>
    <w:basedOn w:val="a"/>
    <w:link w:val="af6"/>
    <w:uiPriority w:val="99"/>
    <w:semiHidden/>
    <w:unhideWhenUsed/>
    <w:rsid w:val="006F786F"/>
    <w:pPr>
      <w:tabs>
        <w:tab w:val="center" w:pos="4677"/>
        <w:tab w:val="right" w:pos="9355"/>
      </w:tabs>
      <w:spacing w:after="0" w:line="240" w:lineRule="auto"/>
    </w:pPr>
    <w:rPr>
      <w:rFonts w:ascii="Calibri" w:eastAsia="Calibri" w:hAnsi="Calibri"/>
      <w:sz w:val="22"/>
      <w:szCs w:val="22"/>
      <w:lang w:eastAsia="en-US"/>
    </w:rPr>
  </w:style>
  <w:style w:type="character" w:customStyle="1" w:styleId="af6">
    <w:name w:val="Верхний колонтитул Знак"/>
    <w:basedOn w:val="a0"/>
    <w:link w:val="af5"/>
    <w:uiPriority w:val="99"/>
    <w:semiHidden/>
    <w:rsid w:val="006F786F"/>
    <w:rPr>
      <w:rFonts w:ascii="Calibri" w:eastAsia="Calibri" w:hAnsi="Calibri" w:cs="Times New Roman"/>
    </w:rPr>
  </w:style>
  <w:style w:type="paragraph" w:styleId="af7">
    <w:name w:val="footer"/>
    <w:basedOn w:val="a"/>
    <w:link w:val="af8"/>
    <w:uiPriority w:val="99"/>
    <w:semiHidden/>
    <w:unhideWhenUsed/>
    <w:rsid w:val="006F786F"/>
    <w:pPr>
      <w:tabs>
        <w:tab w:val="center" w:pos="4677"/>
        <w:tab w:val="right" w:pos="9355"/>
      </w:tabs>
      <w:suppressAutoHyphens/>
      <w:spacing w:after="0" w:line="240" w:lineRule="auto"/>
    </w:pPr>
    <w:rPr>
      <w:szCs w:val="24"/>
      <w:lang w:eastAsia="ar-SA"/>
    </w:rPr>
  </w:style>
  <w:style w:type="character" w:customStyle="1" w:styleId="af8">
    <w:name w:val="Нижний колонтитул Знак"/>
    <w:basedOn w:val="a0"/>
    <w:link w:val="af7"/>
    <w:uiPriority w:val="99"/>
    <w:semiHidden/>
    <w:rsid w:val="006F786F"/>
    <w:rPr>
      <w:rFonts w:ascii="Times New Roman" w:eastAsia="Times New Roman" w:hAnsi="Times New Roman" w:cs="Times New Roman"/>
      <w:sz w:val="24"/>
      <w:szCs w:val="24"/>
      <w:lang w:eastAsia="ar-SA"/>
    </w:rPr>
  </w:style>
  <w:style w:type="paragraph" w:styleId="af9">
    <w:name w:val="caption"/>
    <w:basedOn w:val="a"/>
    <w:next w:val="a"/>
    <w:uiPriority w:val="99"/>
    <w:semiHidden/>
    <w:unhideWhenUsed/>
    <w:qFormat/>
    <w:rsid w:val="006F786F"/>
    <w:pPr>
      <w:widowControl w:val="0"/>
      <w:spacing w:after="0" w:line="240" w:lineRule="auto"/>
      <w:ind w:firstLine="709"/>
      <w:jc w:val="both"/>
    </w:pPr>
    <w:rPr>
      <w:b/>
      <w:bCs/>
      <w:szCs w:val="24"/>
    </w:rPr>
  </w:style>
  <w:style w:type="paragraph" w:styleId="afa">
    <w:name w:val="Title"/>
    <w:basedOn w:val="a"/>
    <w:link w:val="afb"/>
    <w:uiPriority w:val="99"/>
    <w:qFormat/>
    <w:rsid w:val="006F786F"/>
    <w:pPr>
      <w:widowControl w:val="0"/>
      <w:spacing w:after="0" w:line="240" w:lineRule="auto"/>
      <w:ind w:firstLine="709"/>
      <w:jc w:val="both"/>
    </w:pPr>
    <w:rPr>
      <w:b/>
      <w:szCs w:val="24"/>
    </w:rPr>
  </w:style>
  <w:style w:type="character" w:customStyle="1" w:styleId="afb">
    <w:name w:val="Заголовок Знак"/>
    <w:basedOn w:val="a0"/>
    <w:link w:val="afa"/>
    <w:uiPriority w:val="99"/>
    <w:rsid w:val="006F786F"/>
    <w:rPr>
      <w:rFonts w:ascii="Times New Roman" w:eastAsia="Times New Roman" w:hAnsi="Times New Roman" w:cs="Times New Roman"/>
      <w:b/>
      <w:sz w:val="24"/>
      <w:szCs w:val="24"/>
      <w:lang w:eastAsia="ru-RU"/>
    </w:rPr>
  </w:style>
  <w:style w:type="character" w:customStyle="1" w:styleId="17">
    <w:name w:val="Основной текст Знак1"/>
    <w:aliases w:val="bt Знак1,Основной текст Знак2 Знак1,Основной текст Знак3 Знак Знак Знак1,Основной текст Знак2 Знак Знак Знак Знак1,Основной текст Знак1 Знак Знак Знак Знак Знак1,Основной текст Знак Знак Знак Знак Знак Знак Знак1,b Знак1,Знак Знак1"/>
    <w:basedOn w:val="a0"/>
    <w:semiHidden/>
    <w:rsid w:val="006F786F"/>
  </w:style>
  <w:style w:type="paragraph" w:styleId="afc">
    <w:name w:val="Body Text Indent"/>
    <w:basedOn w:val="a"/>
    <w:link w:val="afd"/>
    <w:uiPriority w:val="99"/>
    <w:semiHidden/>
    <w:unhideWhenUsed/>
    <w:rsid w:val="006F786F"/>
    <w:pPr>
      <w:spacing w:after="120"/>
      <w:ind w:left="283"/>
    </w:pPr>
    <w:rPr>
      <w:rFonts w:ascii="Calibri" w:eastAsia="Calibri" w:hAnsi="Calibri"/>
      <w:sz w:val="22"/>
      <w:szCs w:val="22"/>
      <w:lang w:eastAsia="en-US"/>
    </w:rPr>
  </w:style>
  <w:style w:type="character" w:customStyle="1" w:styleId="afd">
    <w:name w:val="Основной текст с отступом Знак"/>
    <w:basedOn w:val="a0"/>
    <w:link w:val="afc"/>
    <w:uiPriority w:val="99"/>
    <w:semiHidden/>
    <w:rsid w:val="006F786F"/>
    <w:rPr>
      <w:rFonts w:ascii="Calibri" w:eastAsia="Calibri" w:hAnsi="Calibri" w:cs="Times New Roman"/>
    </w:rPr>
  </w:style>
  <w:style w:type="paragraph" w:styleId="22">
    <w:name w:val="Body Text Indent 2"/>
    <w:basedOn w:val="a"/>
    <w:link w:val="23"/>
    <w:uiPriority w:val="99"/>
    <w:semiHidden/>
    <w:unhideWhenUsed/>
    <w:rsid w:val="006F786F"/>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semiHidden/>
    <w:rsid w:val="006F786F"/>
    <w:rPr>
      <w:rFonts w:ascii="Calibri" w:eastAsia="Calibri" w:hAnsi="Calibri" w:cs="Times New Roman"/>
    </w:rPr>
  </w:style>
  <w:style w:type="paragraph" w:styleId="33">
    <w:name w:val="Body Text Indent 3"/>
    <w:basedOn w:val="a"/>
    <w:link w:val="34"/>
    <w:uiPriority w:val="99"/>
    <w:semiHidden/>
    <w:unhideWhenUsed/>
    <w:rsid w:val="006F786F"/>
    <w:pPr>
      <w:spacing w:after="120" w:line="240" w:lineRule="auto"/>
      <w:ind w:left="283"/>
    </w:pPr>
    <w:rPr>
      <w:rFonts w:eastAsia="Calibri"/>
      <w:sz w:val="16"/>
      <w:szCs w:val="16"/>
    </w:rPr>
  </w:style>
  <w:style w:type="character" w:customStyle="1" w:styleId="34">
    <w:name w:val="Основной текст с отступом 3 Знак"/>
    <w:basedOn w:val="a0"/>
    <w:link w:val="33"/>
    <w:uiPriority w:val="99"/>
    <w:semiHidden/>
    <w:rsid w:val="006F786F"/>
    <w:rPr>
      <w:rFonts w:ascii="Times New Roman" w:eastAsia="Calibri" w:hAnsi="Times New Roman" w:cs="Times New Roman"/>
      <w:sz w:val="16"/>
      <w:szCs w:val="16"/>
      <w:lang w:eastAsia="ru-RU"/>
    </w:rPr>
  </w:style>
  <w:style w:type="paragraph" w:styleId="afe">
    <w:name w:val="Document Map"/>
    <w:basedOn w:val="a"/>
    <w:link w:val="aff"/>
    <w:uiPriority w:val="99"/>
    <w:semiHidden/>
    <w:unhideWhenUsed/>
    <w:rsid w:val="006F786F"/>
    <w:pPr>
      <w:widowControl w:val="0"/>
      <w:spacing w:after="0" w:line="240" w:lineRule="auto"/>
      <w:ind w:firstLine="709"/>
      <w:jc w:val="both"/>
    </w:pPr>
    <w:rPr>
      <w:rFonts w:ascii="Tahoma" w:hAnsi="Tahoma" w:cs="Tahoma"/>
      <w:sz w:val="16"/>
      <w:szCs w:val="16"/>
    </w:rPr>
  </w:style>
  <w:style w:type="character" w:customStyle="1" w:styleId="aff">
    <w:name w:val="Схема документа Знак"/>
    <w:basedOn w:val="a0"/>
    <w:link w:val="afe"/>
    <w:uiPriority w:val="99"/>
    <w:semiHidden/>
    <w:rsid w:val="006F786F"/>
    <w:rPr>
      <w:rFonts w:ascii="Tahoma" w:eastAsia="Times New Roman" w:hAnsi="Tahoma" w:cs="Tahoma"/>
      <w:sz w:val="16"/>
      <w:szCs w:val="16"/>
      <w:lang w:eastAsia="ru-RU"/>
    </w:rPr>
  </w:style>
  <w:style w:type="character" w:customStyle="1" w:styleId="aff0">
    <w:name w:val="Без интервала Знак"/>
    <w:basedOn w:val="a0"/>
    <w:link w:val="aff1"/>
    <w:locked/>
    <w:rsid w:val="006F786F"/>
    <w:rPr>
      <w:rFonts w:ascii="Times New Roman" w:eastAsia="Times New Roman" w:hAnsi="Times New Roman" w:cs="Times New Roman"/>
      <w:sz w:val="24"/>
      <w:szCs w:val="24"/>
      <w:lang w:eastAsia="ru-RU"/>
    </w:rPr>
  </w:style>
  <w:style w:type="paragraph" w:styleId="aff1">
    <w:name w:val="No Spacing"/>
    <w:link w:val="aff0"/>
    <w:qFormat/>
    <w:rsid w:val="006F786F"/>
    <w:pPr>
      <w:widowControl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7">
    <w:name w:val="Абзац списка Знак"/>
    <w:basedOn w:val="a0"/>
    <w:uiPriority w:val="34"/>
    <w:locked/>
    <w:rsid w:val="006F786F"/>
  </w:style>
  <w:style w:type="paragraph" w:styleId="aff2">
    <w:name w:val="TOC Heading"/>
    <w:basedOn w:val="1"/>
    <w:next w:val="a"/>
    <w:uiPriority w:val="99"/>
    <w:semiHidden/>
    <w:unhideWhenUsed/>
    <w:qFormat/>
    <w:rsid w:val="006F786F"/>
    <w:pPr>
      <w:keepLines/>
      <w:spacing w:before="480" w:after="120" w:line="276" w:lineRule="auto"/>
      <w:ind w:left="1100" w:hanging="1100"/>
      <w:outlineLvl w:val="9"/>
    </w:pPr>
    <w:rPr>
      <w:rFonts w:ascii="Cambria" w:eastAsia="Calibri" w:hAnsi="Cambria" w:cs="Times New Roman"/>
      <w:caps/>
      <w:color w:val="365F91"/>
      <w:kern w:val="0"/>
      <w:sz w:val="28"/>
      <w:szCs w:val="28"/>
      <w:lang w:eastAsia="en-US"/>
    </w:rPr>
  </w:style>
  <w:style w:type="paragraph" w:customStyle="1" w:styleId="35">
    <w:name w:val="Обычный3"/>
    <w:uiPriority w:val="99"/>
    <w:rsid w:val="006F786F"/>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uiPriority w:val="99"/>
    <w:rsid w:val="006F786F"/>
    <w:pPr>
      <w:suppressAutoHyphens/>
      <w:spacing w:after="0" w:line="360" w:lineRule="auto"/>
      <w:ind w:firstLine="720"/>
      <w:jc w:val="both"/>
    </w:pPr>
    <w:rPr>
      <w:szCs w:val="24"/>
      <w:lang w:eastAsia="ar-SA"/>
    </w:rPr>
  </w:style>
  <w:style w:type="paragraph" w:customStyle="1" w:styleId="ListParagraph1">
    <w:name w:val="List Paragraph1"/>
    <w:basedOn w:val="a"/>
    <w:uiPriority w:val="99"/>
    <w:rsid w:val="006F786F"/>
    <w:pPr>
      <w:ind w:left="720"/>
      <w:contextualSpacing/>
    </w:pPr>
    <w:rPr>
      <w:rFonts w:ascii="Calibri" w:hAnsi="Calibri"/>
      <w:sz w:val="22"/>
      <w:szCs w:val="22"/>
      <w:lang w:eastAsia="en-US"/>
    </w:rPr>
  </w:style>
  <w:style w:type="paragraph" w:customStyle="1" w:styleId="Iauiue">
    <w:name w:val="Iau.iue"/>
    <w:basedOn w:val="a"/>
    <w:next w:val="a"/>
    <w:uiPriority w:val="99"/>
    <w:rsid w:val="006F786F"/>
    <w:pPr>
      <w:autoSpaceDE w:val="0"/>
      <w:autoSpaceDN w:val="0"/>
      <w:adjustRightInd w:val="0"/>
      <w:spacing w:after="0" w:line="240" w:lineRule="auto"/>
    </w:pPr>
    <w:rPr>
      <w:szCs w:val="24"/>
    </w:rPr>
  </w:style>
  <w:style w:type="paragraph" w:customStyle="1" w:styleId="Default">
    <w:name w:val="Default"/>
    <w:uiPriority w:val="99"/>
    <w:rsid w:val="006F786F"/>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f3">
    <w:name w:val="Абзац Знак"/>
    <w:link w:val="aff4"/>
    <w:locked/>
    <w:rsid w:val="006F786F"/>
    <w:rPr>
      <w:rFonts w:ascii="Times New Roman" w:eastAsia="Times New Roman" w:hAnsi="Times New Roman" w:cs="Times New Roman"/>
      <w:sz w:val="24"/>
      <w:szCs w:val="24"/>
    </w:rPr>
  </w:style>
  <w:style w:type="paragraph" w:customStyle="1" w:styleId="aff4">
    <w:name w:val="Абзац"/>
    <w:basedOn w:val="a"/>
    <w:link w:val="aff3"/>
    <w:qFormat/>
    <w:rsid w:val="006F786F"/>
    <w:pPr>
      <w:spacing w:before="120" w:after="60" w:line="240" w:lineRule="auto"/>
      <w:ind w:firstLine="567"/>
      <w:jc w:val="both"/>
    </w:pPr>
    <w:rPr>
      <w:szCs w:val="24"/>
      <w:lang w:eastAsia="en-US"/>
    </w:rPr>
  </w:style>
  <w:style w:type="paragraph" w:customStyle="1" w:styleId="Ieinoie">
    <w:name w:val="Ieino?ie"/>
    <w:basedOn w:val="a"/>
    <w:uiPriority w:val="99"/>
    <w:rsid w:val="006F786F"/>
    <w:pPr>
      <w:spacing w:after="0" w:line="240" w:lineRule="auto"/>
      <w:jc w:val="center"/>
    </w:pPr>
    <w:rPr>
      <w:rFonts w:ascii="AGGal" w:hAnsi="AGGal"/>
      <w:sz w:val="22"/>
    </w:rPr>
  </w:style>
  <w:style w:type="character" w:customStyle="1" w:styleId="aff5">
    <w:name w:val="Стандарт Знак"/>
    <w:link w:val="aff6"/>
    <w:locked/>
    <w:rsid w:val="006F786F"/>
    <w:rPr>
      <w:rFonts w:ascii="Times New Roman" w:eastAsia="Calibri" w:hAnsi="Times New Roman" w:cs="Times New Roman"/>
      <w:sz w:val="24"/>
      <w:szCs w:val="24"/>
    </w:rPr>
  </w:style>
  <w:style w:type="paragraph" w:customStyle="1" w:styleId="aff6">
    <w:name w:val="Стандарт"/>
    <w:basedOn w:val="a"/>
    <w:link w:val="aff5"/>
    <w:qFormat/>
    <w:rsid w:val="006F786F"/>
    <w:pPr>
      <w:tabs>
        <w:tab w:val="num" w:pos="0"/>
      </w:tabs>
      <w:spacing w:after="0" w:line="360" w:lineRule="auto"/>
      <w:ind w:firstLine="709"/>
      <w:jc w:val="both"/>
    </w:pPr>
    <w:rPr>
      <w:rFonts w:eastAsia="Calibri"/>
      <w:szCs w:val="24"/>
      <w:lang w:eastAsia="en-US"/>
    </w:rPr>
  </w:style>
  <w:style w:type="paragraph" w:customStyle="1" w:styleId="24">
    <w:name w:val="Обычный2"/>
    <w:uiPriority w:val="99"/>
    <w:rsid w:val="006F786F"/>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customStyle="1" w:styleId="ConsPlusNormal0">
    <w:name w:val="ConsPlusNormal Знак"/>
    <w:link w:val="ConsPlusNormal"/>
    <w:locked/>
    <w:rsid w:val="006F786F"/>
    <w:rPr>
      <w:rFonts w:ascii="Calibri" w:eastAsia="Times New Roman" w:hAnsi="Calibri" w:cs="Calibri"/>
      <w:szCs w:val="20"/>
      <w:lang w:eastAsia="ru-RU"/>
    </w:rPr>
  </w:style>
  <w:style w:type="character" w:styleId="aff7">
    <w:name w:val="line number"/>
    <w:basedOn w:val="a0"/>
    <w:uiPriority w:val="99"/>
    <w:semiHidden/>
    <w:unhideWhenUsed/>
    <w:rsid w:val="006F786F"/>
    <w:rPr>
      <w:rFonts w:ascii="Times New Roman" w:hAnsi="Times New Roman" w:cs="Times New Roman" w:hint="default"/>
    </w:rPr>
  </w:style>
  <w:style w:type="character" w:styleId="aff8">
    <w:name w:val="page number"/>
    <w:basedOn w:val="a0"/>
    <w:semiHidden/>
    <w:unhideWhenUsed/>
    <w:rsid w:val="006F786F"/>
    <w:rPr>
      <w:rFonts w:ascii="Times New Roman" w:hAnsi="Times New Roman" w:cs="Times New Roman" w:hint="default"/>
    </w:rPr>
  </w:style>
  <w:style w:type="character" w:styleId="aff9">
    <w:name w:val="endnote reference"/>
    <w:basedOn w:val="a0"/>
    <w:uiPriority w:val="99"/>
    <w:semiHidden/>
    <w:unhideWhenUsed/>
    <w:rsid w:val="006F786F"/>
    <w:rPr>
      <w:rFonts w:ascii="Times New Roman" w:hAnsi="Times New Roman" w:cs="Times New Roman" w:hint="default"/>
      <w:sz w:val="24"/>
      <w:vertAlign w:val="baseline"/>
    </w:rPr>
  </w:style>
  <w:style w:type="character" w:customStyle="1" w:styleId="apple-converted-space">
    <w:name w:val="apple-converted-space"/>
    <w:basedOn w:val="a0"/>
    <w:rsid w:val="006F786F"/>
    <w:rPr>
      <w:rFonts w:ascii="Times New Roman" w:hAnsi="Times New Roman" w:cs="Times New Roman" w:hint="default"/>
    </w:rPr>
  </w:style>
  <w:style w:type="character" w:customStyle="1" w:styleId="BodyTextIndent2Char1">
    <w:name w:val="Body Text Indent 2 Char1"/>
    <w:basedOn w:val="a0"/>
    <w:uiPriority w:val="99"/>
    <w:semiHidden/>
    <w:locked/>
    <w:rsid w:val="006F786F"/>
    <w:rPr>
      <w:rFonts w:ascii="Times New Roman" w:hAnsi="Times New Roman" w:cs="Times New Roman" w:hint="default"/>
      <w:lang w:eastAsia="en-US"/>
    </w:rPr>
  </w:style>
  <w:style w:type="character" w:customStyle="1" w:styleId="HeaderChar1">
    <w:name w:val="Header Char1"/>
    <w:basedOn w:val="a0"/>
    <w:uiPriority w:val="99"/>
    <w:semiHidden/>
    <w:locked/>
    <w:rsid w:val="006F786F"/>
    <w:rPr>
      <w:rFonts w:ascii="Times New Roman" w:hAnsi="Times New Roman" w:cs="Times New Roman" w:hint="default"/>
      <w:lang w:eastAsia="en-US"/>
    </w:rPr>
  </w:style>
  <w:style w:type="character" w:customStyle="1" w:styleId="DocumentMapChar1">
    <w:name w:val="Document Map Char1"/>
    <w:basedOn w:val="a0"/>
    <w:uiPriority w:val="99"/>
    <w:semiHidden/>
    <w:locked/>
    <w:rsid w:val="006F786F"/>
    <w:rPr>
      <w:rFonts w:ascii="Times New Roman" w:hAnsi="Times New Roman" w:cs="Times New Roman" w:hint="default"/>
      <w:sz w:val="2"/>
      <w:lang w:eastAsia="en-US"/>
    </w:rPr>
  </w:style>
  <w:style w:type="table" w:customStyle="1" w:styleId="110">
    <w:name w:val="Сетка таблицы11"/>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6F78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99"/>
    <w:rsid w:val="006F786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uiPriority w:val="99"/>
    <w:rsid w:val="006F786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uiPriority w:val="99"/>
    <w:rsid w:val="006F786F"/>
    <w:pPr>
      <w:spacing w:after="0" w:line="240" w:lineRule="auto"/>
      <w:ind w:firstLine="567"/>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uiPriority w:val="99"/>
    <w:rsid w:val="006F786F"/>
    <w:pPr>
      <w:spacing w:after="0" w:line="240" w:lineRule="auto"/>
      <w:ind w:firstLine="567"/>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6F786F"/>
    <w:pPr>
      <w:widowControl w:val="0"/>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6F786F"/>
    <w:pPr>
      <w:spacing w:after="0" w:line="240" w:lineRule="auto"/>
      <w:ind w:firstLine="567"/>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6F786F"/>
    <w:pPr>
      <w:spacing w:after="0" w:line="240" w:lineRule="auto"/>
      <w:ind w:firstLine="567"/>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uiPriority w:val="99"/>
    <w:rsid w:val="006F78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6F786F"/>
    <w:pPr>
      <w:spacing w:after="0" w:line="240" w:lineRule="auto"/>
      <w:ind w:firstLine="709"/>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basedOn w:val="a0"/>
    <w:link w:val="3"/>
    <w:uiPriority w:val="9"/>
    <w:semiHidden/>
    <w:rsid w:val="006F786F"/>
    <w:rPr>
      <w:rFonts w:asciiTheme="majorHAnsi" w:eastAsiaTheme="majorEastAsia" w:hAnsiTheme="majorHAnsi" w:cstheme="majorBidi"/>
      <w:color w:val="1F3763" w:themeColor="accent1" w:themeShade="7F"/>
      <w:sz w:val="24"/>
      <w:szCs w:val="24"/>
      <w:lang w:eastAsia="ru-RU"/>
    </w:rPr>
  </w:style>
  <w:style w:type="paragraph" w:styleId="a6">
    <w:name w:val="List Paragraph"/>
    <w:basedOn w:val="a"/>
    <w:uiPriority w:val="34"/>
    <w:qFormat/>
    <w:rsid w:val="006F786F"/>
    <w:pPr>
      <w:ind w:left="720"/>
      <w:contextualSpacing/>
    </w:pPr>
  </w:style>
  <w:style w:type="character" w:styleId="affa">
    <w:name w:val="Hyperlink"/>
    <w:basedOn w:val="a0"/>
    <w:uiPriority w:val="99"/>
    <w:semiHidden/>
    <w:unhideWhenUsed/>
    <w:rsid w:val="006F786F"/>
    <w:rPr>
      <w:color w:val="0563C1" w:themeColor="hyperlink"/>
      <w:u w:val="single"/>
    </w:rPr>
  </w:style>
  <w:style w:type="character" w:styleId="affb">
    <w:name w:val="FollowedHyperlink"/>
    <w:basedOn w:val="a0"/>
    <w:uiPriority w:val="99"/>
    <w:semiHidden/>
    <w:unhideWhenUsed/>
    <w:rsid w:val="006F7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FFA4EB58A772ACE81B569AAE7A4EC202D4E4AA6BCFEk40BA" TargetMode="External"/><Relationship Id="rId13" Type="http://schemas.openxmlformats.org/officeDocument/2006/relationships/hyperlink" Target="consultantplus://offline/ref=F3B06885773E6FEEC646B3CBCFABA43C765C8BB19681476D917CF7F3BArFy9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3B06885773E6FEEC646ADC6D9C7F9347155D4BA9B80453DCB23ACAEEDF0DD06010B67FF004BC92C5ABEC6rByBJ" TargetMode="External"/><Relationship Id="rId12" Type="http://schemas.openxmlformats.org/officeDocument/2006/relationships/hyperlink" Target="consultantplus://offline/ref=F3B06885773E6FEEC646B3CBCFABA43C765C8BB29E8B476D917CF7F3BArFy9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Desktop\&#1055;&#1047;&#1047;%20&#1054;&#1050;&#1040;\&#1055;&#1088;&#1072;&#1074;&#1080;&#1083;&#1072;_&#1089;&#1072;&#1103;&#1085;&#1089;&#1082;&#1086;&#1077;.docx" TargetMode="External"/><Relationship Id="rId1" Type="http://schemas.openxmlformats.org/officeDocument/2006/relationships/numbering" Target="numbering.xml"/><Relationship Id="rId6" Type="http://schemas.openxmlformats.org/officeDocument/2006/relationships/hyperlink" Target="consultantplus://offline/ref=F3B06885773E6FEEC646B3CBCFABA43C75568DBE9E8E476D917CF7F3BAF9D75146443EBD4446C82Dr5yBJ" TargetMode="External"/><Relationship Id="rId11" Type="http://schemas.openxmlformats.org/officeDocument/2006/relationships/hyperlink" Target="consultantplus://offline/ref=F3B06885773E6FEEC646B3CBCFABA43C765C8BB19681476D917CF7F3BArFy9J" TargetMode="External"/><Relationship Id="rId5" Type="http://schemas.openxmlformats.org/officeDocument/2006/relationships/image" Target="media/image1.jpg"/><Relationship Id="rId15" Type="http://schemas.openxmlformats.org/officeDocument/2006/relationships/hyperlink" Target="consultantplus://offline/ref=FAF580A725BC7635AEFF938E7EAC8924927F1FFA4EB58A772ACE81B569AAE7A4EC202D4E4AA6BCFEk40BA" TargetMode="External"/><Relationship Id="rId10" Type="http://schemas.openxmlformats.org/officeDocument/2006/relationships/hyperlink" Target="consultantplus://offline/ref=FAF580A725BC7635AEFF938E7EAC8924927F1FFA4EB58A772ACE81B569AAE7A4EC202D4E4AA6BCFEk40BA" TargetMode="External"/><Relationship Id="rId4" Type="http://schemas.openxmlformats.org/officeDocument/2006/relationships/webSettings" Target="webSettings.xml"/><Relationship Id="rId9" Type="http://schemas.openxmlformats.org/officeDocument/2006/relationships/hyperlink" Target="consultantplus://offline/ref=FAF580A725BC7635AEFF938E7EAC8924927F1FFA4EB58A772ACE81B569AAE7A4EC202D4E4AA6BCFEk40BA" TargetMode="External"/><Relationship Id="rId14" Type="http://schemas.openxmlformats.org/officeDocument/2006/relationships/hyperlink" Target="consultantplus://offline/ref=F3B06885773E6FEEC646B3CBCFABA43C765C8BB19681476D917CF7F3BArFy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35</Pages>
  <Words>10867</Words>
  <Characters>61944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5</cp:revision>
  <cp:lastPrinted>2024-10-23T05:45:00Z</cp:lastPrinted>
  <dcterms:created xsi:type="dcterms:W3CDTF">2024-10-23T05:34:00Z</dcterms:created>
  <dcterms:modified xsi:type="dcterms:W3CDTF">2024-10-30T03:26:00Z</dcterms:modified>
</cp:coreProperties>
</file>