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DE" w:rsidRPr="000B33E7" w:rsidRDefault="009F7FDE" w:rsidP="009F7FDE">
      <w:pPr>
        <w:spacing w:after="0"/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009EA9" wp14:editId="65D3861E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F9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9O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9F7FDE" w:rsidTr="00D4447C">
        <w:tc>
          <w:tcPr>
            <w:tcW w:w="4219" w:type="dxa"/>
          </w:tcPr>
          <w:p w:rsidR="009F7FDE" w:rsidRDefault="009F7FDE" w:rsidP="00D4447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9F7FDE" w:rsidRDefault="009F7FDE" w:rsidP="00D4447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9F7FDE" w:rsidRDefault="009F7FDE" w:rsidP="00D4447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9F7FDE" w:rsidRPr="000B33E7" w:rsidRDefault="009F7FDE" w:rsidP="00D4447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9F7FDE" w:rsidRDefault="009F7FDE" w:rsidP="00D4447C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CD2D19" wp14:editId="2048101F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9F7FDE" w:rsidRDefault="009F7FDE" w:rsidP="00D4447C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9F7FDE" w:rsidRDefault="009F7FDE" w:rsidP="00D4447C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9F7FDE" w:rsidRDefault="009F7FDE" w:rsidP="00D4447C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9F7FDE" w:rsidRPr="000B33E7" w:rsidRDefault="009F7FDE" w:rsidP="00D4447C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9F7FDE" w:rsidRDefault="009F7FDE" w:rsidP="009F7FDE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«23» октября 2024 г.                                                   </w:t>
      </w:r>
      <w:r w:rsidR="00756329">
        <w:rPr>
          <w:sz w:val="28"/>
        </w:rPr>
        <w:t xml:space="preserve"> </w:t>
      </w:r>
      <w:r w:rsidR="00DB1018">
        <w:rPr>
          <w:sz w:val="28"/>
        </w:rPr>
        <w:t xml:space="preserve">                            № 43</w:t>
      </w:r>
      <w:r>
        <w:rPr>
          <w:sz w:val="28"/>
        </w:rPr>
        <w:t xml:space="preserve"> - 2024</w:t>
      </w:r>
    </w:p>
    <w:p w:rsidR="009F7FDE" w:rsidRPr="007A5F53" w:rsidRDefault="009F7FDE" w:rsidP="009F7FDE">
      <w:pPr>
        <w:spacing w:after="0" w:line="240" w:lineRule="auto"/>
        <w:rPr>
          <w:b/>
          <w:bCs/>
          <w:sz w:val="16"/>
          <w:szCs w:val="16"/>
        </w:rPr>
      </w:pPr>
    </w:p>
    <w:p w:rsidR="009F7FDE" w:rsidRDefault="009F7FDE" w:rsidP="009F7FDE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0B33E7">
        <w:rPr>
          <w:b/>
          <w:sz w:val="28"/>
        </w:rPr>
        <w:t>РЕШЕНИЕ</w:t>
      </w:r>
    </w:p>
    <w:p w:rsidR="00DB1018" w:rsidRPr="00DB1018" w:rsidRDefault="00DB1018" w:rsidP="00DB1018">
      <w:pPr>
        <w:spacing w:after="0" w:line="240" w:lineRule="auto"/>
        <w:jc w:val="center"/>
        <w:rPr>
          <w:b/>
          <w:sz w:val="28"/>
          <w:szCs w:val="28"/>
        </w:rPr>
      </w:pPr>
      <w:r w:rsidRPr="00DB1018">
        <w:rPr>
          <w:b/>
          <w:sz w:val="28"/>
          <w:szCs w:val="28"/>
        </w:rPr>
        <w:t xml:space="preserve">О внесении изменения в Решение Совета депутатов муниципального образования «Окинский район» </w:t>
      </w:r>
      <w:r w:rsidRPr="00DB1018">
        <w:rPr>
          <w:b/>
          <w:sz w:val="28"/>
          <w:szCs w:val="28"/>
          <w:lang w:val="en-US"/>
        </w:rPr>
        <w:t>IV</w:t>
      </w:r>
      <w:r w:rsidRPr="00DB1018">
        <w:rPr>
          <w:b/>
          <w:sz w:val="28"/>
          <w:szCs w:val="28"/>
        </w:rPr>
        <w:t xml:space="preserve"> созыва от 07.04.2009 г. № 1</w:t>
      </w:r>
    </w:p>
    <w:p w:rsidR="00DB1018" w:rsidRPr="00DB1018" w:rsidRDefault="00DB1018" w:rsidP="00DB1018">
      <w:pPr>
        <w:spacing w:after="0" w:line="240" w:lineRule="auto"/>
        <w:jc w:val="center"/>
        <w:rPr>
          <w:b/>
          <w:sz w:val="28"/>
          <w:szCs w:val="28"/>
        </w:rPr>
      </w:pPr>
      <w:r w:rsidRPr="00DB1018">
        <w:rPr>
          <w:b/>
          <w:sz w:val="28"/>
          <w:szCs w:val="28"/>
        </w:rPr>
        <w:t>«Об утверждении Регламента Совета депутатов муниципального образования «Окинский район»</w:t>
      </w:r>
    </w:p>
    <w:p w:rsidR="009F7FDE" w:rsidRPr="00385831" w:rsidRDefault="009F7FDE" w:rsidP="00E96690">
      <w:pPr>
        <w:tabs>
          <w:tab w:val="left" w:pos="9638"/>
        </w:tabs>
        <w:spacing w:after="0" w:line="240" w:lineRule="auto"/>
        <w:ind w:right="-2"/>
        <w:jc w:val="right"/>
        <w:rPr>
          <w:i/>
          <w:sz w:val="16"/>
          <w:szCs w:val="16"/>
        </w:rPr>
      </w:pPr>
    </w:p>
    <w:p w:rsidR="009F7FDE" w:rsidRPr="00385831" w:rsidRDefault="009F7FDE" w:rsidP="009F7FD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9F7FDE" w:rsidRPr="00385831" w:rsidRDefault="009F7FDE" w:rsidP="009F7FD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9F7FDE" w:rsidRPr="00385831" w:rsidRDefault="009F7FDE" w:rsidP="009F7FDE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I</w:t>
      </w:r>
      <w:r w:rsidRPr="00385831">
        <w:rPr>
          <w:i/>
          <w:sz w:val="28"/>
          <w:szCs w:val="28"/>
        </w:rPr>
        <w:t xml:space="preserve"> сессии </w:t>
      </w:r>
      <w:r>
        <w:rPr>
          <w:i/>
          <w:sz w:val="28"/>
          <w:szCs w:val="28"/>
        </w:rPr>
        <w:t>23</w:t>
      </w:r>
      <w:r w:rsidRPr="003858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</w:t>
      </w:r>
      <w:r w:rsidRPr="00385831">
        <w:rPr>
          <w:i/>
          <w:sz w:val="28"/>
          <w:szCs w:val="28"/>
        </w:rPr>
        <w:t>тября 2024 года</w:t>
      </w:r>
    </w:p>
    <w:p w:rsidR="009F7FDE" w:rsidRPr="00C60850" w:rsidRDefault="009F7FDE" w:rsidP="009F7FDE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DB1018" w:rsidRPr="00DB1018" w:rsidRDefault="00DB1018" w:rsidP="00DB1018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DB1018">
        <w:rPr>
          <w:bCs/>
          <w:sz w:val="28"/>
          <w:szCs w:val="24"/>
        </w:rPr>
        <w:t xml:space="preserve">В соответствии с Федеральным законом от 06.10.2003 г. № 131-ФЗ    </w:t>
      </w:r>
      <w:r>
        <w:rPr>
          <w:bCs/>
          <w:sz w:val="28"/>
          <w:szCs w:val="24"/>
        </w:rPr>
        <w:t xml:space="preserve">              </w:t>
      </w:r>
      <w:proofErr w:type="gramStart"/>
      <w:r>
        <w:rPr>
          <w:bCs/>
          <w:sz w:val="28"/>
          <w:szCs w:val="24"/>
        </w:rPr>
        <w:t xml:space="preserve">  </w:t>
      </w:r>
      <w:r w:rsidRPr="00DB1018">
        <w:rPr>
          <w:bCs/>
          <w:sz w:val="28"/>
          <w:szCs w:val="24"/>
        </w:rPr>
        <w:t xml:space="preserve"> «</w:t>
      </w:r>
      <w:proofErr w:type="gramEnd"/>
      <w:r w:rsidRPr="00DB1018">
        <w:rPr>
          <w:bCs/>
          <w:sz w:val="28"/>
          <w:szCs w:val="24"/>
        </w:rPr>
        <w:t xml:space="preserve">Об общих принципах организации местного самоуправления в Российской Федерации», </w:t>
      </w:r>
      <w:r w:rsidRPr="00DB1018">
        <w:rPr>
          <w:sz w:val="28"/>
          <w:szCs w:val="24"/>
        </w:rPr>
        <w:t xml:space="preserve">пунктом 3 ст. 34 </w:t>
      </w:r>
      <w:r w:rsidRPr="00DB1018">
        <w:rPr>
          <w:sz w:val="28"/>
          <w:szCs w:val="28"/>
        </w:rPr>
        <w:t>Устава муниципального образования «Окинский район»</w:t>
      </w:r>
      <w:r w:rsidRPr="00DB1018">
        <w:rPr>
          <w:sz w:val="28"/>
          <w:szCs w:val="24"/>
        </w:rPr>
        <w:t xml:space="preserve">, </w:t>
      </w:r>
      <w:r w:rsidRPr="00DB1018">
        <w:rPr>
          <w:sz w:val="28"/>
          <w:szCs w:val="28"/>
        </w:rPr>
        <w:t xml:space="preserve">Совет депутатов муниципального образования «Окинский район» </w:t>
      </w:r>
      <w:r>
        <w:rPr>
          <w:sz w:val="28"/>
          <w:szCs w:val="28"/>
        </w:rPr>
        <w:t xml:space="preserve">              </w:t>
      </w:r>
      <w:r w:rsidRPr="00DB1018">
        <w:rPr>
          <w:b/>
          <w:bCs/>
          <w:sz w:val="28"/>
          <w:szCs w:val="28"/>
        </w:rPr>
        <w:t>р е ш и л:</w:t>
      </w:r>
    </w:p>
    <w:p w:rsidR="00DB1018" w:rsidRPr="00DB1018" w:rsidRDefault="00DB1018" w:rsidP="00DB1018">
      <w:pPr>
        <w:spacing w:after="0" w:line="240" w:lineRule="auto"/>
        <w:ind w:firstLine="851"/>
        <w:jc w:val="both"/>
        <w:rPr>
          <w:sz w:val="28"/>
          <w:szCs w:val="28"/>
        </w:rPr>
      </w:pPr>
      <w:r w:rsidRPr="00DB1018">
        <w:rPr>
          <w:sz w:val="28"/>
          <w:szCs w:val="28"/>
        </w:rPr>
        <w:t xml:space="preserve">1. Внести в Решение Совета депутатов муниципального образования «Окинский район» </w:t>
      </w:r>
      <w:r w:rsidRPr="00DB1018">
        <w:rPr>
          <w:sz w:val="28"/>
          <w:szCs w:val="28"/>
          <w:lang w:val="en-US"/>
        </w:rPr>
        <w:t>IV</w:t>
      </w:r>
      <w:r w:rsidRPr="00DB1018">
        <w:rPr>
          <w:sz w:val="28"/>
          <w:szCs w:val="28"/>
        </w:rPr>
        <w:t xml:space="preserve"> созыва от 07.04.2009 г. № 1 </w:t>
      </w:r>
      <w:r w:rsidRPr="00DB1018">
        <w:rPr>
          <w:bCs/>
          <w:sz w:val="28"/>
          <w:szCs w:val="28"/>
        </w:rPr>
        <w:t xml:space="preserve">«Об утверждении Регламента Совета депутатов муниципального образования «Окинский район» </w:t>
      </w:r>
      <w:r w:rsidRPr="00DB1018">
        <w:rPr>
          <w:sz w:val="28"/>
          <w:szCs w:val="28"/>
        </w:rPr>
        <w:t>следующее изменение:</w:t>
      </w:r>
    </w:p>
    <w:p w:rsidR="00DB1018" w:rsidRPr="00DB1018" w:rsidRDefault="00DB1018" w:rsidP="00DB1018">
      <w:pPr>
        <w:shd w:val="clear" w:color="auto" w:fill="FFFFFF"/>
        <w:spacing w:after="0" w:line="240" w:lineRule="auto"/>
        <w:ind w:firstLine="851"/>
        <w:jc w:val="both"/>
        <w:rPr>
          <w:sz w:val="28"/>
          <w:szCs w:val="27"/>
        </w:rPr>
      </w:pPr>
      <w:r w:rsidRPr="00DB1018">
        <w:rPr>
          <w:sz w:val="28"/>
          <w:szCs w:val="28"/>
        </w:rPr>
        <w:t xml:space="preserve">1.1. Статью 12 Главы 2. «Порядок избрания председателя, заместителя председателя Совета </w:t>
      </w:r>
      <w:proofErr w:type="gramStart"/>
      <w:r w:rsidRPr="00DB1018">
        <w:rPr>
          <w:sz w:val="28"/>
          <w:szCs w:val="28"/>
        </w:rPr>
        <w:t xml:space="preserve">депутатов»   </w:t>
      </w:r>
      <w:proofErr w:type="gramEnd"/>
      <w:r w:rsidRPr="00DB1018">
        <w:rPr>
          <w:sz w:val="27"/>
          <w:szCs w:val="27"/>
        </w:rPr>
        <w:t xml:space="preserve"> </w:t>
      </w:r>
      <w:r w:rsidRPr="00DB1018">
        <w:rPr>
          <w:sz w:val="28"/>
          <w:szCs w:val="27"/>
        </w:rPr>
        <w:t>изложить в следующей редакции:</w:t>
      </w:r>
    </w:p>
    <w:p w:rsidR="00DB1018" w:rsidRPr="00DB1018" w:rsidRDefault="00DB1018" w:rsidP="00DB1018">
      <w:pPr>
        <w:shd w:val="clear" w:color="auto" w:fill="FFFFFF"/>
        <w:spacing w:after="0" w:line="240" w:lineRule="auto"/>
        <w:ind w:firstLine="851"/>
        <w:jc w:val="both"/>
        <w:rPr>
          <w:sz w:val="28"/>
          <w:szCs w:val="27"/>
        </w:rPr>
      </w:pPr>
      <w:r w:rsidRPr="00DB1018">
        <w:rPr>
          <w:sz w:val="28"/>
          <w:szCs w:val="27"/>
        </w:rPr>
        <w:t xml:space="preserve">«Заместитель председателя Совета депутатов избирается большинством от установленного числа депутатов открытым голосованием и работает </w:t>
      </w:r>
      <w:r>
        <w:rPr>
          <w:sz w:val="28"/>
          <w:szCs w:val="27"/>
        </w:rPr>
        <w:t xml:space="preserve">                           </w:t>
      </w:r>
      <w:r w:rsidRPr="00DB1018">
        <w:rPr>
          <w:sz w:val="28"/>
          <w:szCs w:val="27"/>
        </w:rPr>
        <w:t>на не постоянной основе, без права ведения финансово-хозяйственной деятельности.».</w:t>
      </w:r>
    </w:p>
    <w:p w:rsidR="00DB1018" w:rsidRPr="00DB1018" w:rsidRDefault="00DB1018" w:rsidP="00DB1018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B1018">
        <w:rPr>
          <w:sz w:val="28"/>
          <w:szCs w:val="28"/>
        </w:rPr>
        <w:t xml:space="preserve">2. Настоящее Решение вступает со дня подписания и подлежит официальному опубликованию. </w:t>
      </w:r>
    </w:p>
    <w:p w:rsidR="00756329" w:rsidRDefault="00756329" w:rsidP="009F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E96690" w:rsidRDefault="00E96690" w:rsidP="009F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DB1018" w:rsidRPr="00DB1018" w:rsidRDefault="00DB1018" w:rsidP="00DB1018">
      <w:pPr>
        <w:spacing w:after="0" w:line="240" w:lineRule="auto"/>
        <w:rPr>
          <w:b/>
          <w:sz w:val="28"/>
          <w:szCs w:val="28"/>
        </w:rPr>
      </w:pPr>
      <w:r w:rsidRPr="00DB1018">
        <w:rPr>
          <w:b/>
          <w:sz w:val="28"/>
          <w:szCs w:val="28"/>
        </w:rPr>
        <w:t xml:space="preserve">Председатель Совета депутатов </w:t>
      </w:r>
    </w:p>
    <w:p w:rsidR="00DB1018" w:rsidRPr="00DB1018" w:rsidRDefault="00DB1018" w:rsidP="00DB1018">
      <w:pPr>
        <w:spacing w:after="0" w:line="240" w:lineRule="auto"/>
        <w:rPr>
          <w:b/>
          <w:sz w:val="28"/>
          <w:szCs w:val="28"/>
        </w:rPr>
      </w:pPr>
      <w:r w:rsidRPr="00DB1018">
        <w:rPr>
          <w:b/>
          <w:sz w:val="28"/>
          <w:szCs w:val="28"/>
        </w:rPr>
        <w:t xml:space="preserve"> муниципального образования </w:t>
      </w:r>
    </w:p>
    <w:p w:rsidR="00DB1018" w:rsidRPr="00DB1018" w:rsidRDefault="00DB1018" w:rsidP="00DB1018">
      <w:pPr>
        <w:spacing w:after="0" w:line="240" w:lineRule="auto"/>
        <w:rPr>
          <w:b/>
          <w:sz w:val="28"/>
          <w:szCs w:val="28"/>
        </w:rPr>
      </w:pPr>
      <w:r w:rsidRPr="00DB1018">
        <w:rPr>
          <w:b/>
          <w:sz w:val="28"/>
          <w:szCs w:val="28"/>
        </w:rPr>
        <w:t xml:space="preserve">           «Окинский район» </w:t>
      </w:r>
      <w:r w:rsidRPr="00DB1018">
        <w:rPr>
          <w:b/>
          <w:sz w:val="28"/>
          <w:szCs w:val="28"/>
        </w:rPr>
        <w:tab/>
      </w:r>
      <w:r w:rsidRPr="00DB1018">
        <w:rPr>
          <w:b/>
          <w:sz w:val="28"/>
          <w:szCs w:val="28"/>
        </w:rPr>
        <w:tab/>
      </w:r>
      <w:r w:rsidRPr="00DB1018">
        <w:rPr>
          <w:b/>
          <w:sz w:val="28"/>
          <w:szCs w:val="28"/>
        </w:rPr>
        <w:tab/>
      </w:r>
      <w:r w:rsidRPr="00DB1018">
        <w:rPr>
          <w:b/>
          <w:sz w:val="28"/>
          <w:szCs w:val="28"/>
        </w:rPr>
        <w:tab/>
      </w:r>
      <w:r w:rsidRPr="00DB1018">
        <w:rPr>
          <w:b/>
          <w:sz w:val="28"/>
          <w:szCs w:val="28"/>
        </w:rPr>
        <w:tab/>
      </w:r>
      <w:r w:rsidRPr="00DB1018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Pr="00DB1018">
        <w:rPr>
          <w:b/>
          <w:sz w:val="28"/>
          <w:szCs w:val="28"/>
        </w:rPr>
        <w:t>В.Г. Аюшеев</w:t>
      </w:r>
    </w:p>
    <w:p w:rsidR="009F7FDE" w:rsidRDefault="009F7FDE" w:rsidP="009F7FDE"/>
    <w:p w:rsidR="0071038D" w:rsidRDefault="0071038D"/>
    <w:sectPr w:rsidR="0071038D" w:rsidSect="000B33E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E"/>
    <w:rsid w:val="0071038D"/>
    <w:rsid w:val="00756329"/>
    <w:rsid w:val="009F7FDE"/>
    <w:rsid w:val="00DB1018"/>
    <w:rsid w:val="00E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6076"/>
  <w15:chartTrackingRefBased/>
  <w15:docId w15:val="{CF4359AA-FE4F-42C6-B9E7-ADEDA96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7FD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F7FDE"/>
    <w:rPr>
      <w:rFonts w:ascii="Times New Roman" w:hAnsi="Times New Roman"/>
      <w:sz w:val="26"/>
    </w:rPr>
  </w:style>
  <w:style w:type="table" w:styleId="a3">
    <w:name w:val="Table Grid"/>
    <w:basedOn w:val="a1"/>
    <w:rsid w:val="009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2024-10-23T05:45:00Z</cp:lastPrinted>
  <dcterms:created xsi:type="dcterms:W3CDTF">2024-10-23T05:34:00Z</dcterms:created>
  <dcterms:modified xsi:type="dcterms:W3CDTF">2024-10-23T05:59:00Z</dcterms:modified>
</cp:coreProperties>
</file>