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2F174" w14:textId="11988D57" w:rsidR="001F72CC" w:rsidRDefault="001F72CC" w:rsidP="001F72C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6CD54D14" w14:textId="77777777" w:rsidR="001F72CC" w:rsidRDefault="001F72CC" w:rsidP="001F72C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68F44C9" w14:textId="44047901" w:rsidR="00090A4A" w:rsidRPr="003A32AF" w:rsidRDefault="00090A4A" w:rsidP="00090A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2AF">
        <w:rPr>
          <w:rFonts w:ascii="Times New Roman" w:hAnsi="Times New Roman" w:cs="Times New Roman"/>
          <w:sz w:val="24"/>
          <w:szCs w:val="24"/>
        </w:rPr>
        <w:t xml:space="preserve">Налоговые льготы установлены в соответствии с решениями Советов депутатов </w:t>
      </w:r>
      <w:r w:rsidR="00DB7798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r w:rsidRPr="003A32AF">
        <w:rPr>
          <w:rFonts w:ascii="Times New Roman" w:hAnsi="Times New Roman" w:cs="Times New Roman"/>
          <w:sz w:val="24"/>
          <w:szCs w:val="24"/>
        </w:rPr>
        <w:t>сельских поселений:</w:t>
      </w:r>
    </w:p>
    <w:p w14:paraId="414E8EAA" w14:textId="3EA8C5FC" w:rsidR="00090A4A" w:rsidRPr="003A32AF" w:rsidRDefault="00090A4A" w:rsidP="00090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32AF">
        <w:rPr>
          <w:rFonts w:ascii="Times New Roman" w:hAnsi="Times New Roman" w:cs="Times New Roman"/>
          <w:sz w:val="24"/>
          <w:szCs w:val="24"/>
        </w:rPr>
        <w:t xml:space="preserve">- от </w:t>
      </w:r>
      <w:r w:rsidR="00DB7798">
        <w:rPr>
          <w:rFonts w:ascii="Times New Roman" w:hAnsi="Times New Roman" w:cs="Times New Roman"/>
          <w:sz w:val="24"/>
          <w:szCs w:val="24"/>
        </w:rPr>
        <w:t>03</w:t>
      </w:r>
      <w:r w:rsidRPr="003A32AF">
        <w:rPr>
          <w:rFonts w:ascii="Times New Roman" w:hAnsi="Times New Roman" w:cs="Times New Roman"/>
          <w:sz w:val="24"/>
          <w:szCs w:val="24"/>
        </w:rPr>
        <w:t>.</w:t>
      </w:r>
      <w:r w:rsidR="00DB7798">
        <w:rPr>
          <w:rFonts w:ascii="Times New Roman" w:hAnsi="Times New Roman" w:cs="Times New Roman"/>
          <w:sz w:val="24"/>
          <w:szCs w:val="24"/>
        </w:rPr>
        <w:t>04</w:t>
      </w:r>
      <w:r w:rsidRPr="003A32AF">
        <w:rPr>
          <w:rFonts w:ascii="Times New Roman" w:hAnsi="Times New Roman" w:cs="Times New Roman"/>
          <w:sz w:val="24"/>
          <w:szCs w:val="24"/>
        </w:rPr>
        <w:t>.20</w:t>
      </w:r>
      <w:r w:rsidR="00DB7798">
        <w:rPr>
          <w:rFonts w:ascii="Times New Roman" w:hAnsi="Times New Roman" w:cs="Times New Roman"/>
          <w:sz w:val="24"/>
          <w:szCs w:val="24"/>
        </w:rPr>
        <w:t>23</w:t>
      </w:r>
      <w:r w:rsidRPr="003A32AF">
        <w:rPr>
          <w:rFonts w:ascii="Times New Roman" w:hAnsi="Times New Roman" w:cs="Times New Roman"/>
          <w:sz w:val="24"/>
          <w:szCs w:val="24"/>
        </w:rPr>
        <w:t xml:space="preserve"> г. № </w:t>
      </w:r>
      <w:r w:rsidR="00DB7798">
        <w:rPr>
          <w:rFonts w:ascii="Times New Roman" w:hAnsi="Times New Roman" w:cs="Times New Roman"/>
          <w:sz w:val="24"/>
          <w:szCs w:val="24"/>
        </w:rPr>
        <w:t>54-2023</w:t>
      </w:r>
      <w:r w:rsidRPr="003A32AF">
        <w:rPr>
          <w:rFonts w:ascii="Times New Roman" w:hAnsi="Times New Roman" w:cs="Times New Roman"/>
          <w:sz w:val="24"/>
          <w:szCs w:val="24"/>
        </w:rPr>
        <w:t xml:space="preserve"> «Об </w:t>
      </w:r>
      <w:r w:rsidR="00DB7798">
        <w:rPr>
          <w:rFonts w:ascii="Times New Roman" w:hAnsi="Times New Roman" w:cs="Times New Roman"/>
          <w:sz w:val="24"/>
          <w:szCs w:val="24"/>
        </w:rPr>
        <w:t>утверждении Положения о</w:t>
      </w:r>
      <w:r w:rsidRPr="003A32AF">
        <w:rPr>
          <w:rFonts w:ascii="Times New Roman" w:hAnsi="Times New Roman" w:cs="Times New Roman"/>
          <w:sz w:val="24"/>
          <w:szCs w:val="24"/>
        </w:rPr>
        <w:t xml:space="preserve"> земельно</w:t>
      </w:r>
      <w:r w:rsidR="00DB7798">
        <w:rPr>
          <w:rFonts w:ascii="Times New Roman" w:hAnsi="Times New Roman" w:cs="Times New Roman"/>
          <w:sz w:val="24"/>
          <w:szCs w:val="24"/>
        </w:rPr>
        <w:t>м</w:t>
      </w:r>
      <w:r w:rsidRPr="003A32AF">
        <w:rPr>
          <w:rFonts w:ascii="Times New Roman" w:hAnsi="Times New Roman" w:cs="Times New Roman"/>
          <w:sz w:val="24"/>
          <w:szCs w:val="24"/>
        </w:rPr>
        <w:t xml:space="preserve"> налог</w:t>
      </w:r>
      <w:r w:rsidR="00DB7798">
        <w:rPr>
          <w:rFonts w:ascii="Times New Roman" w:hAnsi="Times New Roman" w:cs="Times New Roman"/>
          <w:sz w:val="24"/>
          <w:szCs w:val="24"/>
        </w:rPr>
        <w:t>е</w:t>
      </w:r>
      <w:r w:rsidRPr="003A32AF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сельское поселение «</w:t>
      </w:r>
      <w:proofErr w:type="spellStart"/>
      <w:r w:rsidRPr="003A32AF">
        <w:rPr>
          <w:rFonts w:ascii="Times New Roman" w:hAnsi="Times New Roman" w:cs="Times New Roman"/>
          <w:sz w:val="24"/>
          <w:szCs w:val="24"/>
        </w:rPr>
        <w:t>Бурунгольское</w:t>
      </w:r>
      <w:proofErr w:type="spellEnd"/>
      <w:r w:rsidRPr="003A32AF">
        <w:rPr>
          <w:rFonts w:ascii="Times New Roman" w:hAnsi="Times New Roman" w:cs="Times New Roman"/>
          <w:sz w:val="24"/>
          <w:szCs w:val="24"/>
        </w:rPr>
        <w:t xml:space="preserve">», от </w:t>
      </w:r>
      <w:r w:rsidR="00DB7798">
        <w:rPr>
          <w:rFonts w:ascii="Times New Roman" w:hAnsi="Times New Roman" w:cs="Times New Roman"/>
          <w:sz w:val="24"/>
          <w:szCs w:val="24"/>
        </w:rPr>
        <w:t>03</w:t>
      </w:r>
      <w:r w:rsidRPr="003A32A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B7798">
        <w:rPr>
          <w:rFonts w:ascii="Times New Roman" w:hAnsi="Times New Roman" w:cs="Times New Roman"/>
          <w:sz w:val="24"/>
          <w:szCs w:val="24"/>
        </w:rPr>
        <w:t>4</w:t>
      </w:r>
      <w:r w:rsidRPr="003A32AF">
        <w:rPr>
          <w:rFonts w:ascii="Times New Roman" w:hAnsi="Times New Roman" w:cs="Times New Roman"/>
          <w:sz w:val="24"/>
          <w:szCs w:val="24"/>
        </w:rPr>
        <w:t>.20</w:t>
      </w:r>
      <w:r w:rsidR="00DB7798">
        <w:rPr>
          <w:rFonts w:ascii="Times New Roman" w:hAnsi="Times New Roman" w:cs="Times New Roman"/>
          <w:sz w:val="24"/>
          <w:szCs w:val="24"/>
        </w:rPr>
        <w:t>23</w:t>
      </w:r>
      <w:r w:rsidRPr="003A32AF">
        <w:rPr>
          <w:rFonts w:ascii="Times New Roman" w:hAnsi="Times New Roman" w:cs="Times New Roman"/>
          <w:sz w:val="24"/>
          <w:szCs w:val="24"/>
        </w:rPr>
        <w:t xml:space="preserve"> г. № </w:t>
      </w:r>
      <w:r w:rsidR="00DB7798">
        <w:rPr>
          <w:rFonts w:ascii="Times New Roman" w:hAnsi="Times New Roman" w:cs="Times New Roman"/>
          <w:sz w:val="24"/>
          <w:szCs w:val="24"/>
        </w:rPr>
        <w:t>55-2023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2AF">
        <w:rPr>
          <w:rFonts w:ascii="Times New Roman" w:hAnsi="Times New Roman" w:cs="Times New Roman"/>
          <w:sz w:val="24"/>
          <w:szCs w:val="24"/>
        </w:rPr>
        <w:t xml:space="preserve">«Об установлении </w:t>
      </w:r>
      <w:r w:rsidR="00DB7798" w:rsidRPr="003A32AF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сельское поселение «</w:t>
      </w:r>
      <w:proofErr w:type="spellStart"/>
      <w:r w:rsidR="00DB7798" w:rsidRPr="003A32AF">
        <w:rPr>
          <w:rFonts w:ascii="Times New Roman" w:hAnsi="Times New Roman" w:cs="Times New Roman"/>
          <w:sz w:val="24"/>
          <w:szCs w:val="24"/>
        </w:rPr>
        <w:t>Бурунгольское</w:t>
      </w:r>
      <w:proofErr w:type="spellEnd"/>
      <w:r w:rsidR="00DB7798" w:rsidRPr="003A32AF">
        <w:rPr>
          <w:rFonts w:ascii="Times New Roman" w:hAnsi="Times New Roman" w:cs="Times New Roman"/>
          <w:sz w:val="24"/>
          <w:szCs w:val="24"/>
        </w:rPr>
        <w:t>»</w:t>
      </w:r>
      <w:r w:rsidR="00DB7798">
        <w:rPr>
          <w:rFonts w:ascii="Times New Roman" w:hAnsi="Times New Roman" w:cs="Times New Roman"/>
          <w:sz w:val="24"/>
          <w:szCs w:val="24"/>
        </w:rPr>
        <w:t xml:space="preserve"> </w:t>
      </w:r>
      <w:r w:rsidRPr="003A32AF">
        <w:rPr>
          <w:rFonts w:ascii="Times New Roman" w:hAnsi="Times New Roman" w:cs="Times New Roman"/>
          <w:sz w:val="24"/>
          <w:szCs w:val="24"/>
        </w:rPr>
        <w:t>налога на имущество физических лиц</w:t>
      </w:r>
      <w:r w:rsidR="00DB7798">
        <w:rPr>
          <w:rFonts w:ascii="Times New Roman" w:hAnsi="Times New Roman" w:cs="Times New Roman"/>
          <w:sz w:val="24"/>
          <w:szCs w:val="24"/>
        </w:rPr>
        <w:t>»</w:t>
      </w:r>
      <w:r w:rsidRPr="003A32AF">
        <w:rPr>
          <w:rFonts w:ascii="Times New Roman" w:hAnsi="Times New Roman" w:cs="Times New Roman"/>
          <w:sz w:val="24"/>
          <w:szCs w:val="24"/>
        </w:rPr>
        <w:t>;</w:t>
      </w:r>
    </w:p>
    <w:p w14:paraId="7DC3D9B5" w14:textId="11335E3A" w:rsidR="00090A4A" w:rsidRPr="003A32AF" w:rsidRDefault="00090A4A" w:rsidP="00090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32AF">
        <w:rPr>
          <w:rFonts w:ascii="Times New Roman" w:hAnsi="Times New Roman" w:cs="Times New Roman"/>
          <w:sz w:val="24"/>
          <w:szCs w:val="24"/>
        </w:rPr>
        <w:t xml:space="preserve">- 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3A32A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A32AF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A32AF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3A32AF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A32AF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земельном налоге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CB5FFC">
        <w:rPr>
          <w:rFonts w:ascii="Times New Roman" w:hAnsi="Times New Roman" w:cs="Times New Roman"/>
          <w:sz w:val="24"/>
          <w:szCs w:val="24"/>
        </w:rPr>
        <w:t>в</w:t>
      </w:r>
      <w:r w:rsidRPr="003A32AF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CB5FFC">
        <w:rPr>
          <w:rFonts w:ascii="Times New Roman" w:hAnsi="Times New Roman" w:cs="Times New Roman"/>
          <w:sz w:val="24"/>
          <w:szCs w:val="24"/>
        </w:rPr>
        <w:t>м</w:t>
      </w:r>
      <w:r w:rsidRPr="003A32AF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CB5FFC">
        <w:rPr>
          <w:rFonts w:ascii="Times New Roman" w:hAnsi="Times New Roman" w:cs="Times New Roman"/>
          <w:sz w:val="24"/>
          <w:szCs w:val="24"/>
        </w:rPr>
        <w:t>и</w:t>
      </w:r>
      <w:r w:rsidRPr="003A32AF">
        <w:rPr>
          <w:rFonts w:ascii="Times New Roman" w:hAnsi="Times New Roman" w:cs="Times New Roman"/>
          <w:sz w:val="24"/>
          <w:szCs w:val="24"/>
        </w:rPr>
        <w:t xml:space="preserve"> сельское поселение «</w:t>
      </w:r>
      <w:proofErr w:type="spellStart"/>
      <w:r w:rsidRPr="003A32AF">
        <w:rPr>
          <w:rFonts w:ascii="Times New Roman" w:hAnsi="Times New Roman" w:cs="Times New Roman"/>
          <w:sz w:val="24"/>
          <w:szCs w:val="24"/>
        </w:rPr>
        <w:t>Орликское</w:t>
      </w:r>
      <w:proofErr w:type="spellEnd"/>
      <w:r w:rsidRPr="003A32AF">
        <w:rPr>
          <w:rFonts w:ascii="Times New Roman" w:hAnsi="Times New Roman" w:cs="Times New Roman"/>
          <w:sz w:val="24"/>
          <w:szCs w:val="24"/>
        </w:rPr>
        <w:t xml:space="preserve">», от </w:t>
      </w:r>
      <w:r w:rsidR="00CB5FFC">
        <w:rPr>
          <w:rFonts w:ascii="Times New Roman" w:hAnsi="Times New Roman" w:cs="Times New Roman"/>
          <w:sz w:val="24"/>
          <w:szCs w:val="24"/>
        </w:rPr>
        <w:t>13</w:t>
      </w:r>
      <w:r w:rsidRPr="003A32AF">
        <w:rPr>
          <w:rFonts w:ascii="Times New Roman" w:hAnsi="Times New Roman" w:cs="Times New Roman"/>
          <w:sz w:val="24"/>
          <w:szCs w:val="24"/>
        </w:rPr>
        <w:t>.0</w:t>
      </w:r>
      <w:r w:rsidR="00CB5FFC">
        <w:rPr>
          <w:rFonts w:ascii="Times New Roman" w:hAnsi="Times New Roman" w:cs="Times New Roman"/>
          <w:sz w:val="24"/>
          <w:szCs w:val="24"/>
        </w:rPr>
        <w:t>6</w:t>
      </w:r>
      <w:r w:rsidRPr="003A32AF">
        <w:rPr>
          <w:rFonts w:ascii="Times New Roman" w:hAnsi="Times New Roman" w:cs="Times New Roman"/>
          <w:sz w:val="24"/>
          <w:szCs w:val="24"/>
        </w:rPr>
        <w:t>.20</w:t>
      </w:r>
      <w:r w:rsidR="00CB5FFC">
        <w:rPr>
          <w:rFonts w:ascii="Times New Roman" w:hAnsi="Times New Roman" w:cs="Times New Roman"/>
          <w:sz w:val="24"/>
          <w:szCs w:val="24"/>
        </w:rPr>
        <w:t>23</w:t>
      </w:r>
      <w:r w:rsidRPr="003A32AF">
        <w:rPr>
          <w:rFonts w:ascii="Times New Roman" w:hAnsi="Times New Roman" w:cs="Times New Roman"/>
          <w:sz w:val="24"/>
          <w:szCs w:val="24"/>
        </w:rPr>
        <w:t xml:space="preserve"> г. № </w:t>
      </w:r>
      <w:r w:rsidR="00CB5FFC">
        <w:rPr>
          <w:rFonts w:ascii="Times New Roman" w:hAnsi="Times New Roman" w:cs="Times New Roman"/>
          <w:sz w:val="24"/>
          <w:szCs w:val="24"/>
        </w:rPr>
        <w:t>99-2023</w:t>
      </w:r>
      <w:r w:rsidRPr="003A32AF">
        <w:rPr>
          <w:rFonts w:ascii="Times New Roman" w:hAnsi="Times New Roman" w:cs="Times New Roman"/>
          <w:sz w:val="24"/>
          <w:szCs w:val="24"/>
        </w:rPr>
        <w:t xml:space="preserve"> «Об </w:t>
      </w:r>
      <w:r w:rsidR="00750EA5">
        <w:rPr>
          <w:rFonts w:ascii="Times New Roman" w:hAnsi="Times New Roman" w:cs="Times New Roman"/>
          <w:sz w:val="24"/>
          <w:szCs w:val="24"/>
        </w:rPr>
        <w:t>установлении на территории</w:t>
      </w:r>
      <w:r w:rsidRPr="003A32AF">
        <w:rPr>
          <w:rFonts w:ascii="Times New Roman" w:hAnsi="Times New Roman" w:cs="Times New Roman"/>
          <w:sz w:val="24"/>
          <w:szCs w:val="24"/>
        </w:rPr>
        <w:t xml:space="preserve"> </w:t>
      </w:r>
      <w:r w:rsidR="00750EA5" w:rsidRPr="003A32AF">
        <w:rPr>
          <w:rFonts w:ascii="Times New Roman" w:hAnsi="Times New Roman" w:cs="Times New Roman"/>
          <w:sz w:val="24"/>
          <w:szCs w:val="24"/>
        </w:rPr>
        <w:t>муниципально</w:t>
      </w:r>
      <w:r w:rsidR="00750EA5">
        <w:rPr>
          <w:rFonts w:ascii="Times New Roman" w:hAnsi="Times New Roman" w:cs="Times New Roman"/>
          <w:sz w:val="24"/>
          <w:szCs w:val="24"/>
        </w:rPr>
        <w:t>го</w:t>
      </w:r>
      <w:r w:rsidR="00750EA5" w:rsidRPr="003A32AF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750EA5">
        <w:rPr>
          <w:rFonts w:ascii="Times New Roman" w:hAnsi="Times New Roman" w:cs="Times New Roman"/>
          <w:sz w:val="24"/>
          <w:szCs w:val="24"/>
        </w:rPr>
        <w:t>я</w:t>
      </w:r>
      <w:r w:rsidR="00750EA5" w:rsidRPr="003A32AF">
        <w:rPr>
          <w:rFonts w:ascii="Times New Roman" w:hAnsi="Times New Roman" w:cs="Times New Roman"/>
          <w:sz w:val="24"/>
          <w:szCs w:val="24"/>
        </w:rPr>
        <w:t xml:space="preserve"> сельское поселение «</w:t>
      </w:r>
      <w:proofErr w:type="spellStart"/>
      <w:r w:rsidR="00750EA5" w:rsidRPr="003A32AF">
        <w:rPr>
          <w:rFonts w:ascii="Times New Roman" w:hAnsi="Times New Roman" w:cs="Times New Roman"/>
          <w:sz w:val="24"/>
          <w:szCs w:val="24"/>
        </w:rPr>
        <w:t>Орликское</w:t>
      </w:r>
      <w:proofErr w:type="spellEnd"/>
      <w:r w:rsidR="00750EA5" w:rsidRPr="003A32AF">
        <w:rPr>
          <w:rFonts w:ascii="Times New Roman" w:hAnsi="Times New Roman" w:cs="Times New Roman"/>
          <w:sz w:val="24"/>
          <w:szCs w:val="24"/>
        </w:rPr>
        <w:t>»</w:t>
      </w:r>
      <w:r w:rsidR="00750EA5">
        <w:rPr>
          <w:rFonts w:ascii="Times New Roman" w:hAnsi="Times New Roman" w:cs="Times New Roman"/>
          <w:sz w:val="24"/>
          <w:szCs w:val="24"/>
        </w:rPr>
        <w:t xml:space="preserve"> </w:t>
      </w:r>
      <w:r w:rsidR="00CB5FFC" w:rsidRPr="003A32AF">
        <w:rPr>
          <w:rFonts w:ascii="Times New Roman" w:hAnsi="Times New Roman" w:cs="Times New Roman"/>
          <w:sz w:val="24"/>
          <w:szCs w:val="24"/>
        </w:rPr>
        <w:t>налог</w:t>
      </w:r>
      <w:r w:rsidR="00750EA5">
        <w:rPr>
          <w:rFonts w:ascii="Times New Roman" w:hAnsi="Times New Roman" w:cs="Times New Roman"/>
          <w:sz w:val="24"/>
          <w:szCs w:val="24"/>
        </w:rPr>
        <w:t>а</w:t>
      </w:r>
      <w:r w:rsidR="00CB5FFC" w:rsidRPr="003A32AF">
        <w:rPr>
          <w:rFonts w:ascii="Times New Roman" w:hAnsi="Times New Roman" w:cs="Times New Roman"/>
          <w:sz w:val="24"/>
          <w:szCs w:val="24"/>
        </w:rPr>
        <w:t xml:space="preserve"> на имущество физических лиц</w:t>
      </w:r>
      <w:r w:rsidRPr="003A32AF">
        <w:rPr>
          <w:rFonts w:ascii="Times New Roman" w:hAnsi="Times New Roman" w:cs="Times New Roman"/>
          <w:sz w:val="24"/>
          <w:szCs w:val="24"/>
        </w:rPr>
        <w:t>»;</w:t>
      </w:r>
    </w:p>
    <w:p w14:paraId="5D83FFAB" w14:textId="4F94DA56" w:rsidR="00090A4A" w:rsidRPr="003A32AF" w:rsidRDefault="00090A4A" w:rsidP="00090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32AF">
        <w:rPr>
          <w:rFonts w:ascii="Times New Roman" w:hAnsi="Times New Roman" w:cs="Times New Roman"/>
          <w:sz w:val="24"/>
          <w:szCs w:val="24"/>
        </w:rPr>
        <w:t xml:space="preserve">- от </w:t>
      </w:r>
      <w:r w:rsidR="00CB5FFC">
        <w:rPr>
          <w:rFonts w:ascii="Times New Roman" w:hAnsi="Times New Roman" w:cs="Times New Roman"/>
          <w:sz w:val="24"/>
          <w:szCs w:val="24"/>
        </w:rPr>
        <w:t>30</w:t>
      </w:r>
      <w:r w:rsidRPr="003A32AF">
        <w:rPr>
          <w:rFonts w:ascii="Times New Roman" w:hAnsi="Times New Roman" w:cs="Times New Roman"/>
          <w:sz w:val="24"/>
          <w:szCs w:val="24"/>
        </w:rPr>
        <w:t>.</w:t>
      </w:r>
      <w:r w:rsidR="00CB5FFC">
        <w:rPr>
          <w:rFonts w:ascii="Times New Roman" w:hAnsi="Times New Roman" w:cs="Times New Roman"/>
          <w:sz w:val="24"/>
          <w:szCs w:val="24"/>
        </w:rPr>
        <w:t>10</w:t>
      </w:r>
      <w:r w:rsidRPr="003A32AF">
        <w:rPr>
          <w:rFonts w:ascii="Times New Roman" w:hAnsi="Times New Roman" w:cs="Times New Roman"/>
          <w:sz w:val="24"/>
          <w:szCs w:val="24"/>
        </w:rPr>
        <w:t xml:space="preserve">.2015 г. № 1-2015 «Об утверждении Положения о земельном налоге на территории муниципального образования сельское поселение «Саянское», от </w:t>
      </w:r>
      <w:r w:rsidR="00CB5FFC">
        <w:rPr>
          <w:rFonts w:ascii="Times New Roman" w:hAnsi="Times New Roman" w:cs="Times New Roman"/>
          <w:sz w:val="24"/>
          <w:szCs w:val="24"/>
        </w:rPr>
        <w:t>20.05.2024г. №</w:t>
      </w:r>
      <w:r w:rsidR="00BE1095">
        <w:rPr>
          <w:rFonts w:ascii="Times New Roman" w:hAnsi="Times New Roman" w:cs="Times New Roman"/>
          <w:sz w:val="24"/>
          <w:szCs w:val="24"/>
        </w:rPr>
        <w:t xml:space="preserve"> 7-2024</w:t>
      </w:r>
      <w:r w:rsidRPr="003A32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A32A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BE1095">
        <w:rPr>
          <w:rFonts w:ascii="Times New Roman" w:hAnsi="Times New Roman" w:cs="Times New Roman"/>
          <w:sz w:val="24"/>
          <w:szCs w:val="24"/>
        </w:rPr>
        <w:t xml:space="preserve">О </w:t>
      </w:r>
      <w:r w:rsidR="00BE1095" w:rsidRPr="003A32AF">
        <w:rPr>
          <w:rFonts w:ascii="Times New Roman" w:hAnsi="Times New Roman" w:cs="Times New Roman"/>
          <w:sz w:val="24"/>
          <w:szCs w:val="24"/>
        </w:rPr>
        <w:t>налог</w:t>
      </w:r>
      <w:r w:rsidR="00BE1095">
        <w:rPr>
          <w:rFonts w:ascii="Times New Roman" w:hAnsi="Times New Roman" w:cs="Times New Roman"/>
          <w:sz w:val="24"/>
          <w:szCs w:val="24"/>
        </w:rPr>
        <w:t>е</w:t>
      </w:r>
      <w:r w:rsidR="00BE1095" w:rsidRPr="003A32AF">
        <w:rPr>
          <w:rFonts w:ascii="Times New Roman" w:hAnsi="Times New Roman" w:cs="Times New Roman"/>
          <w:sz w:val="24"/>
          <w:szCs w:val="24"/>
        </w:rPr>
        <w:t xml:space="preserve"> на имущество физических лиц</w:t>
      </w:r>
      <w:r w:rsidR="00BE1095">
        <w:rPr>
          <w:rFonts w:ascii="Times New Roman" w:hAnsi="Times New Roman" w:cs="Times New Roman"/>
          <w:sz w:val="24"/>
          <w:szCs w:val="24"/>
        </w:rPr>
        <w:t xml:space="preserve"> в</w:t>
      </w:r>
      <w:r w:rsidRPr="003A32AF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BE1095">
        <w:rPr>
          <w:rFonts w:ascii="Times New Roman" w:hAnsi="Times New Roman" w:cs="Times New Roman"/>
          <w:sz w:val="24"/>
          <w:szCs w:val="24"/>
        </w:rPr>
        <w:t>м</w:t>
      </w:r>
      <w:r w:rsidRPr="003A32AF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BE1095">
        <w:rPr>
          <w:rFonts w:ascii="Times New Roman" w:hAnsi="Times New Roman" w:cs="Times New Roman"/>
          <w:sz w:val="24"/>
          <w:szCs w:val="24"/>
        </w:rPr>
        <w:t>и</w:t>
      </w:r>
      <w:r w:rsidRPr="003A32AF">
        <w:rPr>
          <w:rFonts w:ascii="Times New Roman" w:hAnsi="Times New Roman" w:cs="Times New Roman"/>
          <w:sz w:val="24"/>
          <w:szCs w:val="24"/>
        </w:rPr>
        <w:t xml:space="preserve"> сельское поселение «Саянское»</w:t>
      </w:r>
      <w:r w:rsidR="00750EA5">
        <w:rPr>
          <w:rFonts w:ascii="Times New Roman" w:hAnsi="Times New Roman" w:cs="Times New Roman"/>
          <w:sz w:val="24"/>
          <w:szCs w:val="24"/>
        </w:rPr>
        <w:t xml:space="preserve"> Окинского района Республики Бурятия»</w:t>
      </w:r>
      <w:r w:rsidRPr="003A32AF">
        <w:rPr>
          <w:rFonts w:ascii="Times New Roman" w:hAnsi="Times New Roman" w:cs="Times New Roman"/>
          <w:sz w:val="24"/>
          <w:szCs w:val="24"/>
        </w:rPr>
        <w:t>;</w:t>
      </w:r>
    </w:p>
    <w:p w14:paraId="2BF43A55" w14:textId="4F44E285" w:rsidR="00090A4A" w:rsidRPr="003A32AF" w:rsidRDefault="00090A4A" w:rsidP="00090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32AF">
        <w:rPr>
          <w:rFonts w:ascii="Times New Roman" w:hAnsi="Times New Roman" w:cs="Times New Roman"/>
          <w:sz w:val="24"/>
          <w:szCs w:val="24"/>
        </w:rPr>
        <w:t xml:space="preserve">-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BE1095">
        <w:rPr>
          <w:rFonts w:ascii="Times New Roman" w:hAnsi="Times New Roman" w:cs="Times New Roman"/>
          <w:sz w:val="24"/>
          <w:szCs w:val="24"/>
        </w:rPr>
        <w:t>6</w:t>
      </w:r>
      <w:r w:rsidRPr="003A32AF">
        <w:rPr>
          <w:rFonts w:ascii="Times New Roman" w:hAnsi="Times New Roman" w:cs="Times New Roman"/>
          <w:sz w:val="24"/>
          <w:szCs w:val="24"/>
        </w:rPr>
        <w:t>.0</w:t>
      </w:r>
      <w:r w:rsidR="00233866">
        <w:rPr>
          <w:rFonts w:ascii="Times New Roman" w:hAnsi="Times New Roman" w:cs="Times New Roman"/>
          <w:sz w:val="24"/>
          <w:szCs w:val="24"/>
        </w:rPr>
        <w:t>3</w:t>
      </w:r>
      <w:r w:rsidRPr="003A32AF">
        <w:rPr>
          <w:rFonts w:ascii="Times New Roman" w:hAnsi="Times New Roman" w:cs="Times New Roman"/>
          <w:sz w:val="24"/>
          <w:szCs w:val="24"/>
        </w:rPr>
        <w:t>.20</w:t>
      </w:r>
      <w:r w:rsidR="00DB7798">
        <w:rPr>
          <w:rFonts w:ascii="Times New Roman" w:hAnsi="Times New Roman" w:cs="Times New Roman"/>
          <w:sz w:val="24"/>
          <w:szCs w:val="24"/>
        </w:rPr>
        <w:t>2</w:t>
      </w:r>
      <w:r w:rsidR="00707CC4">
        <w:rPr>
          <w:rFonts w:ascii="Times New Roman" w:hAnsi="Times New Roman" w:cs="Times New Roman"/>
          <w:sz w:val="24"/>
          <w:szCs w:val="24"/>
        </w:rPr>
        <w:t>4</w:t>
      </w:r>
      <w:r w:rsidRPr="003A32AF">
        <w:rPr>
          <w:rFonts w:ascii="Times New Roman" w:hAnsi="Times New Roman" w:cs="Times New Roman"/>
          <w:sz w:val="24"/>
          <w:szCs w:val="24"/>
        </w:rPr>
        <w:t xml:space="preserve"> г. № </w:t>
      </w:r>
      <w:r w:rsidR="00BE1095">
        <w:rPr>
          <w:rFonts w:ascii="Times New Roman" w:hAnsi="Times New Roman" w:cs="Times New Roman"/>
          <w:sz w:val="24"/>
          <w:szCs w:val="24"/>
        </w:rPr>
        <w:t>3</w:t>
      </w:r>
      <w:r w:rsidRPr="003A32AF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земельном налоге на территории муниципального образования сельское поселение «Сойотское», от </w:t>
      </w:r>
      <w:r w:rsidR="00BE1095">
        <w:rPr>
          <w:rFonts w:ascii="Times New Roman" w:hAnsi="Times New Roman" w:cs="Times New Roman"/>
          <w:sz w:val="24"/>
          <w:szCs w:val="24"/>
        </w:rPr>
        <w:t>06.03.2024</w:t>
      </w:r>
      <w:r w:rsidRPr="003A32AF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DB7798">
        <w:rPr>
          <w:rFonts w:ascii="Times New Roman" w:hAnsi="Times New Roman" w:cs="Times New Roman"/>
          <w:sz w:val="24"/>
          <w:szCs w:val="24"/>
        </w:rPr>
        <w:t>2</w:t>
      </w:r>
      <w:r w:rsidRPr="003A32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A32A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3A32AF">
        <w:rPr>
          <w:rFonts w:ascii="Times New Roman" w:hAnsi="Times New Roman" w:cs="Times New Roman"/>
          <w:sz w:val="24"/>
          <w:szCs w:val="24"/>
        </w:rPr>
        <w:t>Об установлении на территории муниципального образования сельское поселение «Сойотское</w:t>
      </w:r>
      <w:r w:rsidR="00DB7798">
        <w:rPr>
          <w:rFonts w:ascii="Times New Roman" w:hAnsi="Times New Roman" w:cs="Times New Roman"/>
          <w:sz w:val="24"/>
          <w:szCs w:val="24"/>
        </w:rPr>
        <w:t>»</w:t>
      </w:r>
      <w:r w:rsidRPr="003A32AF">
        <w:rPr>
          <w:rFonts w:ascii="Times New Roman" w:hAnsi="Times New Roman" w:cs="Times New Roman"/>
          <w:sz w:val="24"/>
          <w:szCs w:val="24"/>
        </w:rPr>
        <w:t xml:space="preserve"> налога на имущество физических лиц».</w:t>
      </w:r>
    </w:p>
    <w:p w14:paraId="536EA858" w14:textId="7E4BEC72" w:rsidR="00090A4A" w:rsidRDefault="00090A4A" w:rsidP="00090A4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2AF">
        <w:rPr>
          <w:rFonts w:ascii="Times New Roman" w:hAnsi="Times New Roman" w:cs="Times New Roman"/>
          <w:sz w:val="24"/>
          <w:szCs w:val="24"/>
        </w:rPr>
        <w:t>Льготами по земельному налогу по юридическим лицам в соответствии с п. 2 ст. 387 Налогового кодекса Российской Федерации, НПА представительных органов муниципальных образований воспольз</w:t>
      </w:r>
      <w:r w:rsidR="00637D6B">
        <w:rPr>
          <w:rFonts w:ascii="Times New Roman" w:hAnsi="Times New Roman" w:cs="Times New Roman"/>
          <w:sz w:val="24"/>
          <w:szCs w:val="24"/>
        </w:rPr>
        <w:t>овались</w:t>
      </w:r>
      <w:r w:rsidRPr="003A32AF">
        <w:rPr>
          <w:rFonts w:ascii="Times New Roman" w:hAnsi="Times New Roman" w:cs="Times New Roman"/>
          <w:sz w:val="24"/>
          <w:szCs w:val="24"/>
        </w:rPr>
        <w:t xml:space="preserve"> </w:t>
      </w:r>
      <w:r w:rsidR="00DB7798">
        <w:rPr>
          <w:rFonts w:ascii="Times New Roman" w:hAnsi="Times New Roman" w:cs="Times New Roman"/>
          <w:sz w:val="24"/>
          <w:szCs w:val="24"/>
        </w:rPr>
        <w:t>2</w:t>
      </w:r>
      <w:r w:rsidR="00BE1095">
        <w:rPr>
          <w:rFonts w:ascii="Times New Roman" w:hAnsi="Times New Roman" w:cs="Times New Roman"/>
          <w:sz w:val="24"/>
          <w:szCs w:val="24"/>
        </w:rPr>
        <w:t>3</w:t>
      </w:r>
      <w:r w:rsidRPr="003A32AF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DB7798">
        <w:rPr>
          <w:rFonts w:ascii="Times New Roman" w:hAnsi="Times New Roman" w:cs="Times New Roman"/>
          <w:sz w:val="24"/>
          <w:szCs w:val="24"/>
        </w:rPr>
        <w:t>й</w:t>
      </w:r>
      <w:r w:rsidR="00AE7DE5">
        <w:rPr>
          <w:rFonts w:ascii="Times New Roman" w:hAnsi="Times New Roman" w:cs="Times New Roman"/>
          <w:sz w:val="24"/>
          <w:szCs w:val="24"/>
        </w:rPr>
        <w:t>,</w:t>
      </w:r>
      <w:r w:rsidRPr="003A32AF">
        <w:rPr>
          <w:rFonts w:ascii="Times New Roman" w:hAnsi="Times New Roman" w:cs="Times New Roman"/>
          <w:sz w:val="24"/>
          <w:szCs w:val="24"/>
        </w:rPr>
        <w:t xml:space="preserve"> и сумма выпадающего дохода состави</w:t>
      </w:r>
      <w:r w:rsidR="00637D6B">
        <w:rPr>
          <w:rFonts w:ascii="Times New Roman" w:hAnsi="Times New Roman" w:cs="Times New Roman"/>
          <w:sz w:val="24"/>
          <w:szCs w:val="24"/>
        </w:rPr>
        <w:t>т</w:t>
      </w:r>
      <w:r w:rsidRPr="003A32AF">
        <w:rPr>
          <w:rFonts w:ascii="Times New Roman" w:hAnsi="Times New Roman" w:cs="Times New Roman"/>
          <w:sz w:val="24"/>
          <w:szCs w:val="24"/>
        </w:rPr>
        <w:t xml:space="preserve"> </w:t>
      </w:r>
      <w:r w:rsidR="00AE7DE5">
        <w:rPr>
          <w:rFonts w:ascii="Times New Roman" w:hAnsi="Times New Roman" w:cs="Times New Roman"/>
          <w:sz w:val="24"/>
          <w:szCs w:val="24"/>
        </w:rPr>
        <w:t>7</w:t>
      </w:r>
      <w:r w:rsidR="00BE1095">
        <w:rPr>
          <w:rFonts w:ascii="Times New Roman" w:hAnsi="Times New Roman" w:cs="Times New Roman"/>
          <w:sz w:val="24"/>
          <w:szCs w:val="24"/>
        </w:rPr>
        <w:t>18</w:t>
      </w:r>
      <w:r w:rsidR="00DB7798">
        <w:rPr>
          <w:rFonts w:ascii="Times New Roman" w:hAnsi="Times New Roman" w:cs="Times New Roman"/>
          <w:sz w:val="24"/>
          <w:szCs w:val="24"/>
        </w:rPr>
        <w:t>,0</w:t>
      </w:r>
      <w:r w:rsidRPr="003A32AF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DB7798">
        <w:rPr>
          <w:rFonts w:ascii="Times New Roman" w:hAnsi="Times New Roman" w:cs="Times New Roman"/>
          <w:sz w:val="24"/>
          <w:szCs w:val="24"/>
        </w:rPr>
        <w:t>лей.</w:t>
      </w:r>
    </w:p>
    <w:p w14:paraId="573D0D29" w14:textId="53E388E8" w:rsidR="00090A4A" w:rsidRDefault="00DB7798" w:rsidP="00DB77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090A4A" w:rsidRPr="003A32AF">
        <w:rPr>
          <w:rFonts w:ascii="Times New Roman" w:hAnsi="Times New Roman" w:cs="Times New Roman"/>
          <w:sz w:val="24"/>
          <w:szCs w:val="24"/>
        </w:rPr>
        <w:t xml:space="preserve">ьготами по земельному налогу по физическим лицам в соответствии с п. 2 ст. 387 Налогового кодекса Российской Федерации, НПА представительных органов муниципальных образований воспользовались </w:t>
      </w:r>
      <w:r w:rsidR="00BE1095">
        <w:rPr>
          <w:rFonts w:ascii="Times New Roman" w:hAnsi="Times New Roman" w:cs="Times New Roman"/>
          <w:sz w:val="24"/>
          <w:szCs w:val="24"/>
        </w:rPr>
        <w:t>10</w:t>
      </w:r>
      <w:r w:rsidR="00090A4A" w:rsidRPr="003A32AF">
        <w:rPr>
          <w:rFonts w:ascii="Times New Roman" w:hAnsi="Times New Roman" w:cs="Times New Roman"/>
          <w:sz w:val="24"/>
          <w:szCs w:val="24"/>
        </w:rPr>
        <w:t xml:space="preserve"> физически</w:t>
      </w:r>
      <w:r w:rsidR="00BE1095">
        <w:rPr>
          <w:rFonts w:ascii="Times New Roman" w:hAnsi="Times New Roman" w:cs="Times New Roman"/>
          <w:sz w:val="24"/>
          <w:szCs w:val="24"/>
        </w:rPr>
        <w:t>х</w:t>
      </w:r>
      <w:r w:rsidR="00090A4A" w:rsidRPr="003A32AF">
        <w:rPr>
          <w:rFonts w:ascii="Times New Roman" w:hAnsi="Times New Roman" w:cs="Times New Roman"/>
          <w:sz w:val="24"/>
          <w:szCs w:val="24"/>
        </w:rPr>
        <w:t xml:space="preserve"> лиц</w:t>
      </w:r>
      <w:r w:rsidR="00AE7DE5">
        <w:rPr>
          <w:rFonts w:ascii="Times New Roman" w:hAnsi="Times New Roman" w:cs="Times New Roman"/>
          <w:sz w:val="24"/>
          <w:szCs w:val="24"/>
        </w:rPr>
        <w:t>,</w:t>
      </w:r>
      <w:r w:rsidR="00090A4A" w:rsidRPr="003A32AF">
        <w:rPr>
          <w:rFonts w:ascii="Times New Roman" w:hAnsi="Times New Roman" w:cs="Times New Roman"/>
          <w:sz w:val="24"/>
          <w:szCs w:val="24"/>
        </w:rPr>
        <w:t xml:space="preserve"> и сумма выпадающего дохода составила </w:t>
      </w:r>
      <w:r w:rsidR="00BE109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,0</w:t>
      </w:r>
      <w:r w:rsidR="00090A4A" w:rsidRPr="003A32AF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лей.</w:t>
      </w:r>
    </w:p>
    <w:p w14:paraId="69BD0B24" w14:textId="595EFBCE" w:rsidR="00DB7798" w:rsidRPr="003A32AF" w:rsidRDefault="00DB7798" w:rsidP="00DB77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3A32AF">
        <w:rPr>
          <w:rFonts w:ascii="Times New Roman" w:hAnsi="Times New Roman" w:cs="Times New Roman"/>
          <w:sz w:val="24"/>
          <w:szCs w:val="24"/>
        </w:rPr>
        <w:t xml:space="preserve">ьготами по налогу </w:t>
      </w:r>
      <w:r>
        <w:rPr>
          <w:rFonts w:ascii="Times New Roman" w:hAnsi="Times New Roman" w:cs="Times New Roman"/>
          <w:sz w:val="24"/>
          <w:szCs w:val="24"/>
        </w:rPr>
        <w:t>на имущество</w:t>
      </w:r>
      <w:r w:rsidRPr="003A32AF">
        <w:rPr>
          <w:rFonts w:ascii="Times New Roman" w:hAnsi="Times New Roman" w:cs="Times New Roman"/>
          <w:sz w:val="24"/>
          <w:szCs w:val="24"/>
        </w:rPr>
        <w:t xml:space="preserve"> физически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A32AF">
        <w:rPr>
          <w:rFonts w:ascii="Times New Roman" w:hAnsi="Times New Roman" w:cs="Times New Roman"/>
          <w:sz w:val="24"/>
          <w:szCs w:val="24"/>
        </w:rPr>
        <w:t xml:space="preserve"> лиц в соответствии с п. 2 ст. 3</w:t>
      </w:r>
      <w:r>
        <w:rPr>
          <w:rFonts w:ascii="Times New Roman" w:hAnsi="Times New Roman" w:cs="Times New Roman"/>
          <w:sz w:val="24"/>
          <w:szCs w:val="24"/>
        </w:rPr>
        <w:t>99</w:t>
      </w:r>
      <w:r w:rsidRPr="003A32AF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НПА представительных органов муниципальных образований воспользовались </w:t>
      </w:r>
      <w:r w:rsidR="00BE1095">
        <w:rPr>
          <w:rFonts w:ascii="Times New Roman" w:hAnsi="Times New Roman" w:cs="Times New Roman"/>
          <w:sz w:val="24"/>
          <w:szCs w:val="24"/>
        </w:rPr>
        <w:t>11</w:t>
      </w:r>
      <w:r w:rsidRPr="003A32AF">
        <w:rPr>
          <w:rFonts w:ascii="Times New Roman" w:hAnsi="Times New Roman" w:cs="Times New Roman"/>
          <w:sz w:val="24"/>
          <w:szCs w:val="24"/>
        </w:rPr>
        <w:t xml:space="preserve"> физических лиц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32AF">
        <w:rPr>
          <w:rFonts w:ascii="Times New Roman" w:hAnsi="Times New Roman" w:cs="Times New Roman"/>
          <w:sz w:val="24"/>
          <w:szCs w:val="24"/>
        </w:rPr>
        <w:t xml:space="preserve"> и сумма выпадающего дохода составила </w:t>
      </w:r>
      <w:r w:rsidR="001F72C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3A32AF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637D6B">
        <w:rPr>
          <w:rFonts w:ascii="Times New Roman" w:hAnsi="Times New Roman" w:cs="Times New Roman"/>
          <w:sz w:val="24"/>
          <w:szCs w:val="24"/>
        </w:rPr>
        <w:t>.</w:t>
      </w:r>
    </w:p>
    <w:p w14:paraId="5C2ECBE3" w14:textId="77777777" w:rsidR="004930F2" w:rsidRDefault="004930F2"/>
    <w:sectPr w:rsidR="00493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A4A"/>
    <w:rsid w:val="00090A4A"/>
    <w:rsid w:val="000F33EF"/>
    <w:rsid w:val="001F72CC"/>
    <w:rsid w:val="00233866"/>
    <w:rsid w:val="004930F2"/>
    <w:rsid w:val="00634D91"/>
    <w:rsid w:val="00637D6B"/>
    <w:rsid w:val="00660C8C"/>
    <w:rsid w:val="00707CC4"/>
    <w:rsid w:val="00750EA5"/>
    <w:rsid w:val="009C6A28"/>
    <w:rsid w:val="00A5312F"/>
    <w:rsid w:val="00A75FC1"/>
    <w:rsid w:val="00AE7DE5"/>
    <w:rsid w:val="00BE1095"/>
    <w:rsid w:val="00CB5FFC"/>
    <w:rsid w:val="00DB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9E012"/>
  <w15:chartTrackingRefBased/>
  <w15:docId w15:val="{EDB8DCAB-AC64-4714-8F4D-82A86A31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A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Шорноева Галина Сергеевна</dc:creator>
  <cp:keywords/>
  <dc:description/>
  <cp:lastModifiedBy>123</cp:lastModifiedBy>
  <cp:revision>7</cp:revision>
  <cp:lastPrinted>2025-03-18T15:30:00Z</cp:lastPrinted>
  <dcterms:created xsi:type="dcterms:W3CDTF">2025-03-18T15:30:00Z</dcterms:created>
  <dcterms:modified xsi:type="dcterms:W3CDTF">2025-03-20T10:46:00Z</dcterms:modified>
</cp:coreProperties>
</file>