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5F3" w:rsidRPr="007A55F3" w:rsidRDefault="007A55F3" w:rsidP="0000026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0026E" w:rsidRPr="00717CA0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CA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F25B636" wp14:editId="24CC0472">
            <wp:simplePos x="0" y="0"/>
            <wp:positionH relativeFrom="column">
              <wp:posOffset>2693035</wp:posOffset>
            </wp:positionH>
            <wp:positionV relativeFrom="paragraph">
              <wp:posOffset>21590</wp:posOffset>
            </wp:positionV>
            <wp:extent cx="68580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26E" w:rsidRPr="00717CA0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26E" w:rsidRPr="00717CA0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0026E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D03B9" w:rsidRPr="00717CA0" w:rsidRDefault="00FD03B9" w:rsidP="0000026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00026E" w:rsidRPr="00717CA0" w:rsidTr="007A55F3">
        <w:trPr>
          <w:trHeight w:val="1449"/>
        </w:trPr>
        <w:tc>
          <w:tcPr>
            <w:tcW w:w="4820" w:type="dxa"/>
          </w:tcPr>
          <w:p w:rsidR="00FD03B9" w:rsidRDefault="0000026E" w:rsidP="00AF493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Совет депутатов </w:t>
            </w:r>
          </w:p>
          <w:p w:rsidR="0000026E" w:rsidRPr="00717CA0" w:rsidRDefault="0000026E" w:rsidP="00AF493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муниципального образования «Окинский район»</w:t>
            </w:r>
          </w:p>
          <w:p w:rsidR="0000026E" w:rsidRPr="00A51222" w:rsidRDefault="0000026E" w:rsidP="00AF493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Республики Бурятия</w:t>
            </w:r>
          </w:p>
          <w:p w:rsidR="0000026E" w:rsidRPr="00AD4F20" w:rsidRDefault="0000026E" w:rsidP="00AF493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  <w:p w:rsidR="0000026E" w:rsidRDefault="0000026E" w:rsidP="00AF493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V</w:t>
            </w:r>
            <w:r w:rsidRPr="00FD03B9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созыв</w:t>
            </w:r>
          </w:p>
          <w:p w:rsidR="00AD4F20" w:rsidRPr="00AD4F20" w:rsidRDefault="00AD4F20" w:rsidP="00AF493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78" w:type="dxa"/>
          </w:tcPr>
          <w:p w:rsidR="00FD03B9" w:rsidRDefault="0000026E" w:rsidP="00FD03B9">
            <w:pPr>
              <w:tabs>
                <w:tab w:val="left" w:pos="4571"/>
                <w:tab w:val="left" w:pos="6060"/>
              </w:tabs>
              <w:spacing w:after="0" w:line="240" w:lineRule="auto"/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 Уласай</w:t>
            </w:r>
          </w:p>
          <w:p w:rsidR="00FD03B9" w:rsidRDefault="0000026E" w:rsidP="00FD03B9">
            <w:pPr>
              <w:tabs>
                <w:tab w:val="left" w:pos="4571"/>
                <w:tab w:val="left" w:pos="6060"/>
              </w:tabs>
              <w:spacing w:after="0" w:line="240" w:lineRule="auto"/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</w:t>
            </w:r>
            <w:r w:rsidR="00F20282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 засагай</w:t>
            </w:r>
            <w:r w:rsidR="0009483F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</w:p>
          <w:p w:rsidR="0000026E" w:rsidRDefault="0000026E" w:rsidP="00FD03B9">
            <w:pPr>
              <w:tabs>
                <w:tab w:val="left" w:pos="4571"/>
                <w:tab w:val="left" w:pos="6060"/>
              </w:tabs>
              <w:spacing w:after="0" w:line="240" w:lineRule="auto"/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депутадуудай Совет</w:t>
            </w:r>
          </w:p>
          <w:p w:rsidR="0000026E" w:rsidRPr="00AD4F20" w:rsidRDefault="0000026E" w:rsidP="00FD03B9">
            <w:pPr>
              <w:spacing w:after="0" w:line="240" w:lineRule="auto"/>
              <w:ind w:left="175" w:right="-108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  <w:p w:rsidR="0000026E" w:rsidRDefault="0000026E" w:rsidP="00FD03B9">
            <w:pPr>
              <w:spacing w:after="0" w:line="240" w:lineRule="auto"/>
              <w:ind w:left="175" w:right="-108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V</w:t>
            </w: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зарлал</w:t>
            </w:r>
          </w:p>
          <w:p w:rsidR="00AD4F20" w:rsidRPr="00AD4F20" w:rsidRDefault="00AD4F20" w:rsidP="00AF493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0026E" w:rsidRPr="00717CA0" w:rsidTr="007A55F3">
        <w:trPr>
          <w:trHeight w:val="80"/>
        </w:trPr>
        <w:tc>
          <w:tcPr>
            <w:tcW w:w="4820" w:type="dxa"/>
          </w:tcPr>
          <w:p w:rsidR="0000026E" w:rsidRPr="00717CA0" w:rsidRDefault="0000026E" w:rsidP="00AF4934">
            <w:pPr>
              <w:spacing w:after="0" w:line="240" w:lineRule="auto"/>
              <w:ind w:left="32"/>
              <w:jc w:val="both"/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1A6771D0" wp14:editId="0D85FCFA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52705</wp:posOffset>
                      </wp:positionV>
                      <wp:extent cx="6048375" cy="0"/>
                      <wp:effectExtent l="0" t="19050" r="9525" b="3810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8pt,4.15pt" to="475.4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00026E" w:rsidRPr="00717CA0" w:rsidRDefault="0000026E" w:rsidP="00AF4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0026E" w:rsidRPr="00717CA0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0026E" w:rsidRDefault="0000026E" w:rsidP="00000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="00281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281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281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281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281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281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C0403C" w:rsidRPr="00C0403C" w:rsidRDefault="00C0403C" w:rsidP="00C04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0026E" w:rsidRPr="00717CA0" w:rsidRDefault="0000026E" w:rsidP="0000026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приёме имущества из государственной собственности </w:t>
      </w:r>
    </w:p>
    <w:p w:rsidR="0000026E" w:rsidRPr="00717CA0" w:rsidRDefault="0000026E" w:rsidP="0000026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Бурятия в муниципальную собственность</w:t>
      </w:r>
    </w:p>
    <w:p w:rsidR="0000026E" w:rsidRPr="00717CA0" w:rsidRDefault="0000026E" w:rsidP="0000026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«Окинский район» </w:t>
      </w:r>
    </w:p>
    <w:p w:rsidR="0000026E" w:rsidRPr="00AD4F20" w:rsidRDefault="0000026E" w:rsidP="0000026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0026E" w:rsidRPr="0060501B" w:rsidRDefault="0000026E" w:rsidP="0000026E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50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Принято Советом депутатов</w:t>
      </w:r>
    </w:p>
    <w:p w:rsidR="0000026E" w:rsidRPr="0060501B" w:rsidRDefault="0000026E" w:rsidP="0000026E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50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муниципального образования «Окинский район»</w:t>
      </w:r>
    </w:p>
    <w:p w:rsidR="0000026E" w:rsidRPr="0060501B" w:rsidRDefault="002812C2" w:rsidP="0000026E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50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очередной </w:t>
      </w:r>
      <w:r w:rsidRPr="0060501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XVI</w:t>
      </w:r>
      <w:r w:rsidRPr="006050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сессии </w:t>
      </w:r>
      <w:r w:rsidR="00AB00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</w:t>
      </w:r>
      <w:r w:rsidR="00E400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</w:t>
      </w:r>
      <w:r w:rsidRPr="006050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марта</w:t>
      </w:r>
      <w:r w:rsidR="0000026E" w:rsidRPr="006050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2016 года</w:t>
      </w:r>
    </w:p>
    <w:p w:rsidR="0000026E" w:rsidRPr="00AD4F20" w:rsidRDefault="0000026E" w:rsidP="0000026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0026E" w:rsidRPr="00E24458" w:rsidRDefault="0000026E" w:rsidP="00C231D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10 Закона Республики Бурятия от 24.02.2004 </w:t>
      </w:r>
      <w:r w:rsidR="00AB008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637-</w:t>
      </w:r>
      <w:r w:rsidRPr="00E244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 Совет депутатов муниципального образования «Окинский район» </w:t>
      </w: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C37A39" w:rsidRDefault="0000026E" w:rsidP="00C231D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из государственной собственности Республики Бурятия в </w:t>
      </w:r>
      <w:r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 w:rsidR="00F27DA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ципальную собственность муниципального образования «Окинский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 согласно приложению к настоящему Решению.</w:t>
      </w:r>
    </w:p>
    <w:p w:rsidR="0000026E" w:rsidRPr="00E24458" w:rsidRDefault="0000026E" w:rsidP="00C231D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3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подписания.</w:t>
      </w:r>
    </w:p>
    <w:p w:rsidR="0000026E" w:rsidRPr="00E24458" w:rsidRDefault="0000026E" w:rsidP="00C231D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6E" w:rsidRPr="00E24458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26E" w:rsidRPr="00E24458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26E" w:rsidRPr="00E24458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образования</w:t>
      </w:r>
    </w:p>
    <w:p w:rsidR="0000026E" w:rsidRPr="00E24458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r w:rsidR="00FD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«Окинский район»</w:t>
      </w: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D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D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D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</w:t>
      </w:r>
      <w:r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Б.Д. Балданов</w:t>
      </w:r>
    </w:p>
    <w:p w:rsidR="0000026E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6E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6E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2C2" w:rsidRPr="002812C2" w:rsidRDefault="002812C2" w:rsidP="002812C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812C2">
        <w:rPr>
          <w:rFonts w:ascii="Times New Roman" w:hAnsi="Times New Roman" w:cs="Times New Roman"/>
          <w:sz w:val="27"/>
          <w:szCs w:val="27"/>
        </w:rPr>
        <w:t xml:space="preserve">с.Орлик </w:t>
      </w:r>
    </w:p>
    <w:p w:rsidR="002812C2" w:rsidRPr="002812C2" w:rsidRDefault="00A97C63" w:rsidP="002812C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23</w:t>
      </w:r>
      <w:r w:rsidR="002812C2" w:rsidRPr="002812C2">
        <w:rPr>
          <w:rFonts w:ascii="Times New Roman" w:hAnsi="Times New Roman" w:cs="Times New Roman"/>
          <w:sz w:val="27"/>
          <w:szCs w:val="27"/>
        </w:rPr>
        <w:t xml:space="preserve"> марта 2016 года</w:t>
      </w:r>
    </w:p>
    <w:p w:rsidR="002812C2" w:rsidRPr="002812C2" w:rsidRDefault="002812C2" w:rsidP="002812C2">
      <w:pPr>
        <w:spacing w:after="0" w:line="240" w:lineRule="auto"/>
        <w:rPr>
          <w:rFonts w:ascii="Times New Roman" w:hAnsi="Times New Roman" w:cs="Times New Roman"/>
        </w:rPr>
      </w:pPr>
      <w:r w:rsidRPr="002812C2">
        <w:rPr>
          <w:rFonts w:ascii="Times New Roman" w:hAnsi="Times New Roman" w:cs="Times New Roman"/>
          <w:sz w:val="27"/>
          <w:szCs w:val="27"/>
        </w:rPr>
        <w:t>№</w:t>
      </w:r>
      <w:r w:rsidR="00A97C63">
        <w:rPr>
          <w:rFonts w:ascii="Times New Roman" w:hAnsi="Times New Roman" w:cs="Times New Roman"/>
          <w:sz w:val="27"/>
          <w:szCs w:val="27"/>
        </w:rPr>
        <w:t xml:space="preserve"> 6</w:t>
      </w:r>
      <w:r w:rsidRPr="002812C2">
        <w:rPr>
          <w:rFonts w:ascii="Times New Roman" w:hAnsi="Times New Roman" w:cs="Times New Roman"/>
          <w:sz w:val="27"/>
          <w:szCs w:val="27"/>
        </w:rPr>
        <w:t xml:space="preserve"> – 2016 </w:t>
      </w:r>
    </w:p>
    <w:p w:rsidR="00F20282" w:rsidRDefault="00F20282" w:rsidP="0000026E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</w:p>
    <w:p w:rsidR="002812C2" w:rsidRDefault="0000026E" w:rsidP="0000026E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  <w:r w:rsidRPr="00717CA0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lastRenderedPageBreak/>
        <w:t>Приложение</w:t>
      </w:r>
    </w:p>
    <w:p w:rsidR="0000026E" w:rsidRPr="00717CA0" w:rsidRDefault="0000026E" w:rsidP="0000026E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  <w:r w:rsidRPr="00717CA0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к Решению</w:t>
      </w:r>
      <w:r w:rsidR="002812C2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</w:t>
      </w:r>
      <w:r w:rsidRPr="00717CA0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>Совета депутатов</w:t>
      </w:r>
    </w:p>
    <w:p w:rsidR="002812C2" w:rsidRDefault="0000026E" w:rsidP="0000026E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  <w:r w:rsidRPr="00717CA0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муниципального образования «Окинский район»</w:t>
      </w:r>
    </w:p>
    <w:p w:rsidR="0000026E" w:rsidRPr="00717CA0" w:rsidRDefault="002812C2" w:rsidP="0000026E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</w:pP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от </w:t>
      </w:r>
      <w:r w:rsidR="00C87710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>23</w:t>
      </w:r>
      <w:r w:rsidR="0000026E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марта 2016</w:t>
      </w:r>
      <w:r w:rsidR="0000026E" w:rsidRPr="00717CA0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года №</w:t>
      </w: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6 </w:t>
      </w:r>
      <w:r w:rsidR="00C37A39"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>–</w:t>
      </w:r>
      <w:r>
        <w:rPr>
          <w:rFonts w:ascii="Times New Roman" w:eastAsia="Times New Roman" w:hAnsi="Times New Roman" w:cs="Myriad Pro"/>
          <w:iCs/>
          <w:color w:val="000000"/>
          <w:sz w:val="24"/>
          <w:szCs w:val="19"/>
          <w:lang w:eastAsia="ru-RU"/>
        </w:rPr>
        <w:t xml:space="preserve"> 2016</w:t>
      </w:r>
    </w:p>
    <w:p w:rsidR="00365A5A" w:rsidRDefault="00365A5A" w:rsidP="0000026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65A5A" w:rsidRPr="00E40041" w:rsidRDefault="00365A5A" w:rsidP="00365A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имущества, принимаемого из государственной собственности Республики Бурятия в муниципальную собственность </w:t>
      </w:r>
    </w:p>
    <w:p w:rsidR="0000026E" w:rsidRPr="00E40041" w:rsidRDefault="00365A5A" w:rsidP="00365A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«Окинский район»</w:t>
      </w:r>
    </w:p>
    <w:p w:rsidR="0000026E" w:rsidRPr="00E40041" w:rsidRDefault="0000026E" w:rsidP="00000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845"/>
        <w:gridCol w:w="992"/>
        <w:gridCol w:w="1134"/>
        <w:gridCol w:w="1418"/>
      </w:tblGrid>
      <w:tr w:rsidR="00804598" w:rsidRPr="00E40041" w:rsidTr="00934019">
        <w:trPr>
          <w:trHeight w:val="329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45" w:type="dxa"/>
            <w:vAlign w:val="center"/>
          </w:tcPr>
          <w:p w:rsidR="00804598" w:rsidRPr="00E40041" w:rsidRDefault="00804598" w:rsidP="0093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изданий</w:t>
            </w:r>
          </w:p>
        </w:tc>
        <w:tc>
          <w:tcPr>
            <w:tcW w:w="992" w:type="dxa"/>
            <w:vAlign w:val="center"/>
          </w:tcPr>
          <w:p w:rsidR="00804598" w:rsidRPr="00E40041" w:rsidRDefault="00804598" w:rsidP="0093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(шт.)</w:t>
            </w:r>
          </w:p>
        </w:tc>
        <w:tc>
          <w:tcPr>
            <w:tcW w:w="1134" w:type="dxa"/>
            <w:vAlign w:val="center"/>
          </w:tcPr>
          <w:p w:rsidR="00804598" w:rsidRPr="00E40041" w:rsidRDefault="00804598" w:rsidP="0093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цена (руб.)</w:t>
            </w:r>
          </w:p>
        </w:tc>
        <w:tc>
          <w:tcPr>
            <w:tcW w:w="1418" w:type="dxa"/>
            <w:vAlign w:val="center"/>
          </w:tcPr>
          <w:p w:rsidR="00804598" w:rsidRPr="00E40041" w:rsidRDefault="00804598" w:rsidP="0093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сумма (руб.)</w:t>
            </w:r>
          </w:p>
        </w:tc>
      </w:tr>
      <w:tr w:rsidR="00804598" w:rsidRPr="00E40041" w:rsidTr="00AB0089">
        <w:trPr>
          <w:trHeight w:val="329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5" w:type="dxa"/>
          </w:tcPr>
          <w:p w:rsidR="00804598" w:rsidRPr="00E40041" w:rsidRDefault="00804598" w:rsidP="008045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Домог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боло</w:t>
            </w:r>
            <w:proofErr w:type="spellEnd"/>
            <w:proofErr w:type="gram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</w:t>
            </w:r>
            <w:proofErr w:type="gram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он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ажабайдалай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эрьюулгэ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в 2-х частях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Раднаева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Г.Ж.</w:t>
            </w:r>
          </w:p>
        </w:tc>
        <w:tc>
          <w:tcPr>
            <w:tcW w:w="992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2 </w:t>
            </w:r>
          </w:p>
        </w:tc>
        <w:tc>
          <w:tcPr>
            <w:tcW w:w="1134" w:type="dxa"/>
          </w:tcPr>
          <w:p w:rsidR="00804598" w:rsidRPr="00E40041" w:rsidRDefault="0095232D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418" w:type="dxa"/>
          </w:tcPr>
          <w:p w:rsidR="00804598" w:rsidRPr="00E40041" w:rsidRDefault="0095232D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1000,00</w:t>
            </w:r>
          </w:p>
        </w:tc>
      </w:tr>
      <w:tr w:rsidR="00804598" w:rsidRPr="00E40041" w:rsidTr="00AB0089">
        <w:trPr>
          <w:trHeight w:val="329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5" w:type="dxa"/>
          </w:tcPr>
          <w:p w:rsidR="00804598" w:rsidRPr="00E40041" w:rsidRDefault="00804598" w:rsidP="008045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Издание (аудиобиблиотека) на бурятском языке, </w:t>
            </w:r>
            <w:proofErr w:type="gram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изданные</w:t>
            </w:r>
            <w:proofErr w:type="gram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2011-2014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г.г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. (комплект из 5 дисков)</w:t>
            </w:r>
          </w:p>
        </w:tc>
        <w:tc>
          <w:tcPr>
            <w:tcW w:w="992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20 </w:t>
            </w:r>
          </w:p>
        </w:tc>
        <w:tc>
          <w:tcPr>
            <w:tcW w:w="11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418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8000,00</w:t>
            </w:r>
          </w:p>
        </w:tc>
      </w:tr>
      <w:tr w:rsidR="00804598" w:rsidRPr="00E40041" w:rsidTr="00AB0089">
        <w:trPr>
          <w:trHeight w:val="345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5" w:type="dxa"/>
          </w:tcPr>
          <w:p w:rsidR="00804598" w:rsidRPr="00E40041" w:rsidRDefault="00804598" w:rsidP="008045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Электронное издание – диск детских песен на бурятском языке «Би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томо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болооб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Я уже большой» (1 комплект из 2-х дисков)</w:t>
            </w:r>
          </w:p>
        </w:tc>
        <w:tc>
          <w:tcPr>
            <w:tcW w:w="992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418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6800,00</w:t>
            </w:r>
          </w:p>
        </w:tc>
      </w:tr>
      <w:tr w:rsidR="00804598" w:rsidRPr="00E40041" w:rsidTr="00AB0089">
        <w:trPr>
          <w:trHeight w:val="329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5" w:type="dxa"/>
          </w:tcPr>
          <w:p w:rsidR="00804598" w:rsidRPr="00E40041" w:rsidRDefault="00804598" w:rsidP="008045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Книга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Раднаевой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«Эхо времён»</w:t>
            </w:r>
          </w:p>
        </w:tc>
        <w:tc>
          <w:tcPr>
            <w:tcW w:w="992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418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3500,00</w:t>
            </w:r>
          </w:p>
        </w:tc>
      </w:tr>
      <w:tr w:rsidR="00804598" w:rsidRPr="00E40041" w:rsidTr="00AB0089">
        <w:trPr>
          <w:trHeight w:val="345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45" w:type="dxa"/>
          </w:tcPr>
          <w:p w:rsidR="00804598" w:rsidRPr="00E40041" w:rsidRDefault="00804598" w:rsidP="008045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Книга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Раднаевой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«Время</w:t>
            </w:r>
            <w:r w:rsidR="00AB008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изменившее место»</w:t>
            </w:r>
          </w:p>
        </w:tc>
        <w:tc>
          <w:tcPr>
            <w:tcW w:w="992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418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2500,00</w:t>
            </w:r>
          </w:p>
        </w:tc>
      </w:tr>
      <w:tr w:rsidR="00804598" w:rsidRPr="00E40041" w:rsidTr="00AB0089">
        <w:trPr>
          <w:trHeight w:val="345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45" w:type="dxa"/>
          </w:tcPr>
          <w:p w:rsidR="00804598" w:rsidRPr="00E40041" w:rsidRDefault="00804598" w:rsidP="008045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Электронное издание – диск детских песен на бурятском языке «Аша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зээнэрэй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дуун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AB00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(1 комплект из 2-х дисков)</w:t>
            </w:r>
          </w:p>
        </w:tc>
        <w:tc>
          <w:tcPr>
            <w:tcW w:w="992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1418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13600,00</w:t>
            </w:r>
          </w:p>
        </w:tc>
      </w:tr>
      <w:tr w:rsidR="00804598" w:rsidRPr="00E40041" w:rsidTr="00AB0089">
        <w:trPr>
          <w:trHeight w:val="345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45" w:type="dxa"/>
          </w:tcPr>
          <w:p w:rsidR="00804598" w:rsidRPr="00E40041" w:rsidRDefault="00804598" w:rsidP="008045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Словарь русско – бурятский /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С.М.Бабушкин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(год</w:t>
            </w:r>
            <w:proofErr w:type="gram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proofErr w:type="gram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зд. 2013 г.)</w:t>
            </w:r>
          </w:p>
        </w:tc>
        <w:tc>
          <w:tcPr>
            <w:tcW w:w="992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600,00</w:t>
            </w:r>
          </w:p>
        </w:tc>
        <w:tc>
          <w:tcPr>
            <w:tcW w:w="1418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4800,00</w:t>
            </w:r>
          </w:p>
        </w:tc>
      </w:tr>
      <w:tr w:rsidR="00804598" w:rsidRPr="00E40041" w:rsidTr="00AB0089">
        <w:trPr>
          <w:trHeight w:val="345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45" w:type="dxa"/>
          </w:tcPr>
          <w:p w:rsidR="00804598" w:rsidRPr="00E40041" w:rsidRDefault="00804598" w:rsidP="008045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Русско – бурятский детский разговорник (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  <w:proofErr w:type="gram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.и</w:t>
            </w:r>
            <w:proofErr w:type="gram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зд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. 2013 г.)</w:t>
            </w:r>
          </w:p>
        </w:tc>
        <w:tc>
          <w:tcPr>
            <w:tcW w:w="992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65,00</w:t>
            </w:r>
          </w:p>
        </w:tc>
        <w:tc>
          <w:tcPr>
            <w:tcW w:w="1418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325,00</w:t>
            </w:r>
          </w:p>
        </w:tc>
      </w:tr>
      <w:tr w:rsidR="00804598" w:rsidRPr="00E40041" w:rsidTr="00AB0089">
        <w:trPr>
          <w:trHeight w:val="345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45" w:type="dxa"/>
          </w:tcPr>
          <w:p w:rsidR="00804598" w:rsidRPr="00E40041" w:rsidRDefault="00804598" w:rsidP="008045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Кни</w:t>
            </w:r>
            <w:r w:rsidR="00AB00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га </w:t>
            </w:r>
            <w:proofErr w:type="spellStart"/>
            <w:r w:rsidR="00AB0089">
              <w:rPr>
                <w:rFonts w:ascii="Times New Roman" w:eastAsia="Calibri" w:hAnsi="Times New Roman" w:cs="Times New Roman"/>
                <w:sz w:val="28"/>
                <w:szCs w:val="28"/>
              </w:rPr>
              <w:t>Цырендоржиева</w:t>
            </w:r>
            <w:proofErr w:type="spellEnd"/>
            <w:r w:rsidR="00AB00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Ц.Б. «</w:t>
            </w:r>
            <w:proofErr w:type="spellStart"/>
            <w:r w:rsidR="00AB0089" w:rsidRPr="00AB0089">
              <w:rPr>
                <w:rFonts w:ascii="Times New Roman" w:eastAsia="Calibri" w:hAnsi="Times New Roman" w:cs="Times New Roman"/>
                <w:sz w:val="28"/>
                <w:szCs w:val="28"/>
              </w:rPr>
              <w:t>Хододоо</w:t>
            </w:r>
            <w:proofErr w:type="spellEnd"/>
            <w:r w:rsidR="00AB0089" w:rsidRPr="00AB00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D03B9">
              <w:rPr>
                <w:rFonts w:ascii="Times New Roman" w:hAnsi="Times New Roman" w:cs="Times New Roman"/>
                <w:sz w:val="28"/>
                <w:szCs w:val="28"/>
              </w:rPr>
              <w:t>ʏ</w:t>
            </w: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дэр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байдагг</w:t>
            </w:r>
            <w:r w:rsidR="00FD03B9">
              <w:rPr>
                <w:rFonts w:ascii="Times New Roman" w:hAnsi="Times New Roman" w:cs="Times New Roman"/>
                <w:sz w:val="28"/>
                <w:szCs w:val="28"/>
              </w:rPr>
              <w:t>ʏ</w:t>
            </w: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1000,00</w:t>
            </w:r>
          </w:p>
        </w:tc>
        <w:tc>
          <w:tcPr>
            <w:tcW w:w="1418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5000,00</w:t>
            </w:r>
          </w:p>
        </w:tc>
      </w:tr>
      <w:tr w:rsidR="00804598" w:rsidRPr="00E40041" w:rsidTr="00AB0089">
        <w:trPr>
          <w:trHeight w:val="345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45" w:type="dxa"/>
          </w:tcPr>
          <w:p w:rsidR="00804598" w:rsidRPr="00E40041" w:rsidRDefault="00804598" w:rsidP="008045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Книга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Сультимова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Д.Н. «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Эхын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захяа</w:t>
            </w:r>
            <w:proofErr w:type="spellEnd"/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» 2015 г.</w:t>
            </w:r>
          </w:p>
        </w:tc>
        <w:tc>
          <w:tcPr>
            <w:tcW w:w="992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337,50</w:t>
            </w:r>
          </w:p>
        </w:tc>
        <w:tc>
          <w:tcPr>
            <w:tcW w:w="1418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sz w:val="28"/>
                <w:szCs w:val="28"/>
              </w:rPr>
              <w:t>2362,50</w:t>
            </w:r>
          </w:p>
        </w:tc>
      </w:tr>
      <w:tr w:rsidR="00804598" w:rsidRPr="00E40041" w:rsidTr="00AB0089">
        <w:trPr>
          <w:trHeight w:val="345"/>
        </w:trPr>
        <w:tc>
          <w:tcPr>
            <w:tcW w:w="5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45" w:type="dxa"/>
          </w:tcPr>
          <w:p w:rsidR="00804598" w:rsidRPr="00E40041" w:rsidRDefault="00804598" w:rsidP="008045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40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1134" w:type="dxa"/>
          </w:tcPr>
          <w:p w:rsidR="00804598" w:rsidRPr="00E40041" w:rsidRDefault="00804598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04598" w:rsidRPr="00E40041" w:rsidRDefault="0095232D" w:rsidP="00804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47 887,50</w:t>
            </w:r>
          </w:p>
        </w:tc>
      </w:tr>
    </w:tbl>
    <w:p w:rsidR="0000026E" w:rsidRPr="00717CA0" w:rsidRDefault="0000026E" w:rsidP="0000026E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00026E" w:rsidRPr="00717CA0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26E" w:rsidRPr="00717CA0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239E" w:rsidRPr="00E40041" w:rsidRDefault="0095232D" w:rsidP="00D0239E">
      <w:pPr>
        <w:tabs>
          <w:tab w:val="left" w:pos="-284"/>
          <w:tab w:val="left" w:pos="-142"/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Итого: 47 887,50</w:t>
      </w:r>
      <w:r w:rsidR="00D0239E" w:rsidRPr="00E40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(сорок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</w:t>
      </w:r>
      <w:r w:rsidR="00D0239E" w:rsidRPr="00E40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тысяч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восемьсот восемьдесят семь</w:t>
      </w:r>
      <w:r w:rsidR="00D0239E" w:rsidRPr="00E40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рубля </w:t>
      </w:r>
    </w:p>
    <w:p w:rsidR="00D0239E" w:rsidRPr="00E40041" w:rsidRDefault="0095232D" w:rsidP="00D0239E">
      <w:pPr>
        <w:tabs>
          <w:tab w:val="left" w:pos="-284"/>
          <w:tab w:val="left" w:pos="-142"/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</w:t>
      </w:r>
      <w:r w:rsidR="00D0239E" w:rsidRPr="00E40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копеек.</w:t>
      </w:r>
    </w:p>
    <w:p w:rsidR="0000026E" w:rsidRPr="00717CA0" w:rsidRDefault="0000026E" w:rsidP="0000026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00026E" w:rsidRPr="00717CA0" w:rsidSect="00FD03B9">
      <w:footerReference w:type="even" r:id="rId8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CA" w:rsidRDefault="00DB0ECA">
      <w:pPr>
        <w:spacing w:after="0" w:line="240" w:lineRule="auto"/>
      </w:pPr>
      <w:r>
        <w:separator/>
      </w:r>
    </w:p>
  </w:endnote>
  <w:endnote w:type="continuationSeparator" w:id="0">
    <w:p w:rsidR="00DB0ECA" w:rsidRDefault="00DB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6C" w:rsidRDefault="0000026E" w:rsidP="00C71A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36C" w:rsidRDefault="00DB0E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CA" w:rsidRDefault="00DB0ECA">
      <w:pPr>
        <w:spacing w:after="0" w:line="240" w:lineRule="auto"/>
      </w:pPr>
      <w:r>
        <w:separator/>
      </w:r>
    </w:p>
  </w:footnote>
  <w:footnote w:type="continuationSeparator" w:id="0">
    <w:p w:rsidR="00DB0ECA" w:rsidRDefault="00DB0E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26E"/>
    <w:rsid w:val="0000026E"/>
    <w:rsid w:val="00053357"/>
    <w:rsid w:val="0009483F"/>
    <w:rsid w:val="000B539C"/>
    <w:rsid w:val="000E4F58"/>
    <w:rsid w:val="002812C2"/>
    <w:rsid w:val="002D47A7"/>
    <w:rsid w:val="00365A5A"/>
    <w:rsid w:val="003A5F8B"/>
    <w:rsid w:val="00533458"/>
    <w:rsid w:val="00587567"/>
    <w:rsid w:val="0060501B"/>
    <w:rsid w:val="00660239"/>
    <w:rsid w:val="00683989"/>
    <w:rsid w:val="006A5A3E"/>
    <w:rsid w:val="006F1623"/>
    <w:rsid w:val="00797B63"/>
    <w:rsid w:val="007A55F3"/>
    <w:rsid w:val="00804598"/>
    <w:rsid w:val="00934019"/>
    <w:rsid w:val="0095232D"/>
    <w:rsid w:val="009B7DF7"/>
    <w:rsid w:val="009D2A5E"/>
    <w:rsid w:val="00A97C63"/>
    <w:rsid w:val="00AB0089"/>
    <w:rsid w:val="00AB7327"/>
    <w:rsid w:val="00AD4F20"/>
    <w:rsid w:val="00AE7D35"/>
    <w:rsid w:val="00B26740"/>
    <w:rsid w:val="00B825D4"/>
    <w:rsid w:val="00BC6A79"/>
    <w:rsid w:val="00C0403C"/>
    <w:rsid w:val="00C231D2"/>
    <w:rsid w:val="00C37A39"/>
    <w:rsid w:val="00C87710"/>
    <w:rsid w:val="00D0239E"/>
    <w:rsid w:val="00DB0ECA"/>
    <w:rsid w:val="00E40041"/>
    <w:rsid w:val="00E900AD"/>
    <w:rsid w:val="00E91802"/>
    <w:rsid w:val="00EB2B73"/>
    <w:rsid w:val="00F20282"/>
    <w:rsid w:val="00F27DA6"/>
    <w:rsid w:val="00FD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00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0026E"/>
  </w:style>
  <w:style w:type="character" w:styleId="a5">
    <w:name w:val="page number"/>
    <w:basedOn w:val="a0"/>
    <w:rsid w:val="0000026E"/>
  </w:style>
  <w:style w:type="paragraph" w:styleId="a6">
    <w:name w:val="Balloon Text"/>
    <w:basedOn w:val="a"/>
    <w:link w:val="a7"/>
    <w:uiPriority w:val="99"/>
    <w:semiHidden/>
    <w:unhideWhenUsed/>
    <w:rsid w:val="00E4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00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0026E"/>
  </w:style>
  <w:style w:type="character" w:styleId="a5">
    <w:name w:val="page number"/>
    <w:basedOn w:val="a0"/>
    <w:rsid w:val="0000026E"/>
  </w:style>
  <w:style w:type="paragraph" w:styleId="a6">
    <w:name w:val="Balloon Text"/>
    <w:basedOn w:val="a"/>
    <w:link w:val="a7"/>
    <w:uiPriority w:val="99"/>
    <w:semiHidden/>
    <w:unhideWhenUsed/>
    <w:rsid w:val="00E4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7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райсовет</cp:lastModifiedBy>
  <cp:revision>32</cp:revision>
  <cp:lastPrinted>2016-03-30T09:22:00Z</cp:lastPrinted>
  <dcterms:created xsi:type="dcterms:W3CDTF">2016-03-02T23:36:00Z</dcterms:created>
  <dcterms:modified xsi:type="dcterms:W3CDTF">2016-03-30T09:22:00Z</dcterms:modified>
</cp:coreProperties>
</file>