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6B1" w:rsidRDefault="006476B1" w:rsidP="006476B1">
      <w:r>
        <w:rPr>
          <w:noProof/>
        </w:rPr>
        <w:drawing>
          <wp:anchor distT="0" distB="0" distL="114300" distR="114300" simplePos="0" relativeHeight="251659264" behindDoc="0" locked="0" layoutInCell="1" allowOverlap="1" wp14:anchorId="7CE9363B" wp14:editId="19D267C7">
            <wp:simplePos x="0" y="0"/>
            <wp:positionH relativeFrom="column">
              <wp:posOffset>2721610</wp:posOffset>
            </wp:positionH>
            <wp:positionV relativeFrom="paragraph">
              <wp:posOffset>21590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476B1" w:rsidRDefault="006476B1" w:rsidP="006476B1"/>
    <w:p w:rsidR="006476B1" w:rsidRDefault="006476B1" w:rsidP="006476B1">
      <w:pPr>
        <w:rPr>
          <w:sz w:val="27"/>
          <w:szCs w:val="27"/>
        </w:rPr>
      </w:pPr>
    </w:p>
    <w:p w:rsidR="006476B1" w:rsidRDefault="006476B1" w:rsidP="006476B1">
      <w:pPr>
        <w:rPr>
          <w:sz w:val="27"/>
          <w:szCs w:val="27"/>
        </w:rPr>
      </w:pPr>
    </w:p>
    <w:p w:rsidR="006476B1" w:rsidRPr="00CE5195" w:rsidRDefault="006476B1" w:rsidP="006476B1">
      <w:pPr>
        <w:rPr>
          <w:sz w:val="16"/>
          <w:szCs w:val="16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678"/>
      </w:tblGrid>
      <w:tr w:rsidR="006476B1" w:rsidTr="00850F78">
        <w:trPr>
          <w:trHeight w:val="1449"/>
        </w:trPr>
        <w:tc>
          <w:tcPr>
            <w:tcW w:w="4820" w:type="dxa"/>
          </w:tcPr>
          <w:p w:rsidR="006476B1" w:rsidRDefault="006476B1" w:rsidP="00457853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</w:t>
            </w:r>
          </w:p>
          <w:p w:rsidR="006476B1" w:rsidRDefault="006476B1" w:rsidP="00457853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6476B1" w:rsidRDefault="006476B1" w:rsidP="00457853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6476B1" w:rsidRPr="00AC18E6" w:rsidRDefault="006476B1" w:rsidP="00457853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6476B1" w:rsidRDefault="006476B1" w:rsidP="00457853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созыв </w:t>
            </w:r>
          </w:p>
          <w:p w:rsidR="006476B1" w:rsidRPr="00AC18E6" w:rsidRDefault="006476B1" w:rsidP="00457853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678" w:type="dxa"/>
          </w:tcPr>
          <w:p w:rsidR="006476B1" w:rsidRDefault="006476B1" w:rsidP="00457853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Буряад Уласай </w:t>
            </w:r>
          </w:p>
          <w:p w:rsidR="006476B1" w:rsidRDefault="006476B1" w:rsidP="00457853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«Ахын аймаг»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>эн нютагай</w:t>
            </w:r>
          </w:p>
          <w:p w:rsidR="006476B1" w:rsidRDefault="006476B1" w:rsidP="00457853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 байгууламжын</w:t>
            </w:r>
          </w:p>
          <w:p w:rsidR="006476B1" w:rsidRPr="00F55686" w:rsidRDefault="006476B1" w:rsidP="00457853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 Совет</w:t>
            </w:r>
          </w:p>
          <w:p w:rsidR="006476B1" w:rsidRPr="00AC18E6" w:rsidRDefault="006476B1" w:rsidP="00457853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6476B1" w:rsidRDefault="006476B1" w:rsidP="00457853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</w:p>
          <w:p w:rsidR="006476B1" w:rsidRPr="00AC18E6" w:rsidRDefault="006476B1" w:rsidP="00457853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</w:tr>
      <w:tr w:rsidR="006476B1" w:rsidTr="00850F78">
        <w:trPr>
          <w:trHeight w:val="80"/>
        </w:trPr>
        <w:tc>
          <w:tcPr>
            <w:tcW w:w="4820" w:type="dxa"/>
            <w:hideMark/>
          </w:tcPr>
          <w:p w:rsidR="006476B1" w:rsidRDefault="006476B1" w:rsidP="00457853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11C2949D" wp14:editId="70CC07B9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52070</wp:posOffset>
                      </wp:positionV>
                      <wp:extent cx="599122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9122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4.1pt" to="469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678" w:type="dxa"/>
          </w:tcPr>
          <w:p w:rsidR="006476B1" w:rsidRDefault="006476B1" w:rsidP="0045785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6476B1" w:rsidRPr="000C122F" w:rsidRDefault="006476B1" w:rsidP="006476B1">
      <w:pPr>
        <w:spacing w:line="276" w:lineRule="auto"/>
        <w:jc w:val="center"/>
        <w:rPr>
          <w:b/>
          <w:sz w:val="16"/>
          <w:szCs w:val="16"/>
        </w:rPr>
      </w:pPr>
    </w:p>
    <w:p w:rsidR="006476B1" w:rsidRDefault="006476B1" w:rsidP="006476B1">
      <w:pPr>
        <w:jc w:val="center"/>
        <w:rPr>
          <w:b/>
          <w:sz w:val="28"/>
          <w:szCs w:val="28"/>
        </w:rPr>
      </w:pPr>
      <w:proofErr w:type="gramStart"/>
      <w:r w:rsidRPr="007956BF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</w:p>
    <w:p w:rsidR="006476B1" w:rsidRDefault="006476B1" w:rsidP="006476B1">
      <w:pPr>
        <w:jc w:val="center"/>
        <w:rPr>
          <w:b/>
          <w:sz w:val="16"/>
          <w:szCs w:val="16"/>
        </w:rPr>
      </w:pPr>
    </w:p>
    <w:p w:rsidR="006476B1" w:rsidRDefault="006476B1" w:rsidP="006476B1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передаче</w:t>
      </w:r>
      <w:r w:rsidRPr="00B16589">
        <w:rPr>
          <w:b/>
          <w:sz w:val="28"/>
          <w:szCs w:val="28"/>
        </w:rPr>
        <w:t xml:space="preserve"> имущества из муниципальной собственности </w:t>
      </w:r>
    </w:p>
    <w:p w:rsidR="006476B1" w:rsidRDefault="006476B1" w:rsidP="006476B1">
      <w:pPr>
        <w:tabs>
          <w:tab w:val="left" w:pos="0"/>
        </w:tabs>
        <w:jc w:val="center"/>
        <w:rPr>
          <w:b/>
          <w:sz w:val="28"/>
          <w:szCs w:val="28"/>
        </w:rPr>
      </w:pPr>
      <w:r w:rsidRPr="00B16589">
        <w:rPr>
          <w:b/>
          <w:sz w:val="28"/>
          <w:szCs w:val="28"/>
        </w:rPr>
        <w:t>муниципального образования «Окинский район»</w:t>
      </w:r>
    </w:p>
    <w:p w:rsidR="006476B1" w:rsidRDefault="006476B1" w:rsidP="006476B1">
      <w:pPr>
        <w:tabs>
          <w:tab w:val="left" w:pos="0"/>
        </w:tabs>
        <w:jc w:val="center"/>
        <w:rPr>
          <w:b/>
          <w:sz w:val="28"/>
          <w:szCs w:val="28"/>
        </w:rPr>
      </w:pPr>
      <w:r w:rsidRPr="00B16589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собственность муниципального образования</w:t>
      </w:r>
    </w:p>
    <w:p w:rsidR="006476B1" w:rsidRDefault="006476B1" w:rsidP="006476B1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«Бурунгольское»</w:t>
      </w:r>
    </w:p>
    <w:p w:rsidR="006476B1" w:rsidRPr="00F66C82" w:rsidRDefault="006476B1" w:rsidP="006476B1">
      <w:pPr>
        <w:ind w:right="142" w:firstLine="851"/>
        <w:jc w:val="right"/>
        <w:rPr>
          <w:i/>
          <w:sz w:val="16"/>
          <w:szCs w:val="16"/>
        </w:rPr>
      </w:pPr>
    </w:p>
    <w:p w:rsidR="006476B1" w:rsidRPr="00F66C82" w:rsidRDefault="006476B1" w:rsidP="006476B1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Принято Советом депутатов</w:t>
      </w:r>
    </w:p>
    <w:p w:rsidR="006476B1" w:rsidRPr="00F66C82" w:rsidRDefault="006476B1" w:rsidP="006476B1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муниципального образования «Окинский район»</w:t>
      </w:r>
    </w:p>
    <w:p w:rsidR="006476B1" w:rsidRPr="00F66C82" w:rsidRDefault="006476B1" w:rsidP="006476B1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 xml:space="preserve">на очередной </w:t>
      </w:r>
      <w:r>
        <w:rPr>
          <w:i/>
          <w:sz w:val="28"/>
          <w:szCs w:val="28"/>
          <w:lang w:val="en-US"/>
        </w:rPr>
        <w:t>X</w:t>
      </w:r>
      <w:r w:rsidRPr="00F66C82">
        <w:rPr>
          <w:i/>
          <w:sz w:val="28"/>
          <w:szCs w:val="28"/>
          <w:lang w:val="en-US"/>
        </w:rPr>
        <w:t>I</w:t>
      </w:r>
      <w:r>
        <w:rPr>
          <w:i/>
          <w:sz w:val="28"/>
          <w:szCs w:val="28"/>
          <w:lang w:val="en-US"/>
        </w:rPr>
        <w:t>X</w:t>
      </w:r>
      <w:r w:rsidRPr="00F66C82">
        <w:rPr>
          <w:i/>
          <w:sz w:val="28"/>
          <w:szCs w:val="28"/>
        </w:rPr>
        <w:t xml:space="preserve"> сессии </w:t>
      </w:r>
      <w:r>
        <w:rPr>
          <w:i/>
          <w:sz w:val="28"/>
          <w:szCs w:val="28"/>
        </w:rPr>
        <w:t>11</w:t>
      </w:r>
      <w:r w:rsidRPr="00F66C8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августа</w:t>
      </w:r>
      <w:r w:rsidRPr="00F66C82">
        <w:rPr>
          <w:i/>
          <w:sz w:val="28"/>
          <w:szCs w:val="28"/>
        </w:rPr>
        <w:t xml:space="preserve"> 2016 года</w:t>
      </w:r>
    </w:p>
    <w:p w:rsidR="006476B1" w:rsidRPr="00076377" w:rsidRDefault="006476B1" w:rsidP="006476B1">
      <w:pPr>
        <w:ind w:firstLine="851"/>
        <w:jc w:val="right"/>
        <w:rPr>
          <w:sz w:val="16"/>
          <w:szCs w:val="16"/>
        </w:rPr>
      </w:pPr>
    </w:p>
    <w:p w:rsidR="006476B1" w:rsidRDefault="006476B1" w:rsidP="006476B1">
      <w:pPr>
        <w:tabs>
          <w:tab w:val="left" w:pos="0"/>
        </w:tabs>
        <w:spacing w:line="360" w:lineRule="auto"/>
        <w:ind w:firstLine="851"/>
        <w:jc w:val="both"/>
        <w:rPr>
          <w:b/>
          <w:sz w:val="28"/>
          <w:szCs w:val="28"/>
        </w:rPr>
      </w:pPr>
      <w:proofErr w:type="gramStart"/>
      <w:r w:rsidRPr="00717CA0">
        <w:rPr>
          <w:sz w:val="28"/>
          <w:szCs w:val="28"/>
        </w:rPr>
        <w:t>В соответствии со статьей 10 Закона Республики Бурятия от 24.02.2004 г. № 637-</w:t>
      </w:r>
      <w:r w:rsidRPr="00717CA0">
        <w:rPr>
          <w:sz w:val="28"/>
          <w:szCs w:val="28"/>
          <w:lang w:val="en-US"/>
        </w:rPr>
        <w:t>III</w:t>
      </w:r>
      <w:r w:rsidRPr="00717CA0">
        <w:rPr>
          <w:sz w:val="28"/>
          <w:szCs w:val="28"/>
        </w:rPr>
        <w:t xml:space="preserve"> «О передаче объектов государственной собственности Республики Бурятия в иную государственную или муниципальную собственность и приеме объектов иной государственной или муниципальной собственности в государственную собственность Республики Бурятия или собственность муниципальных образований в Республике Бурятия» Совет депутатов муниципального образования «Окинский район» </w:t>
      </w:r>
      <w:r w:rsidRPr="00717CA0">
        <w:rPr>
          <w:b/>
          <w:sz w:val="28"/>
          <w:szCs w:val="28"/>
        </w:rPr>
        <w:t>решил:</w:t>
      </w:r>
      <w:proofErr w:type="gramEnd"/>
    </w:p>
    <w:p w:rsidR="006476B1" w:rsidRPr="00D55035" w:rsidRDefault="006476B1" w:rsidP="006476B1">
      <w:pPr>
        <w:tabs>
          <w:tab w:val="left" w:pos="0"/>
          <w:tab w:val="left" w:pos="993"/>
          <w:tab w:val="left" w:pos="1134"/>
        </w:tabs>
        <w:spacing w:line="360" w:lineRule="auto"/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A3BD3">
        <w:rPr>
          <w:sz w:val="28"/>
          <w:szCs w:val="28"/>
        </w:rPr>
        <w:t>Передать</w:t>
      </w:r>
      <w:r w:rsidRPr="008A3BD3">
        <w:rPr>
          <w:b/>
          <w:sz w:val="28"/>
          <w:szCs w:val="28"/>
        </w:rPr>
        <w:t xml:space="preserve"> </w:t>
      </w:r>
      <w:r w:rsidRPr="008A3BD3">
        <w:rPr>
          <w:sz w:val="28"/>
          <w:szCs w:val="28"/>
        </w:rPr>
        <w:t xml:space="preserve">имущество из муниципальной собственности муниципального образования «Окинский район» в </w:t>
      </w:r>
      <w:r>
        <w:rPr>
          <w:sz w:val="28"/>
          <w:szCs w:val="28"/>
        </w:rPr>
        <w:t xml:space="preserve">собственность муниципального образования сельское поселение «Бурунгольское» </w:t>
      </w:r>
      <w:r w:rsidRPr="008A3BD3">
        <w:rPr>
          <w:sz w:val="28"/>
          <w:szCs w:val="28"/>
        </w:rPr>
        <w:t>согласно приложению к настоящему Решению.</w:t>
      </w:r>
    </w:p>
    <w:p w:rsidR="006476B1" w:rsidRDefault="006476B1" w:rsidP="006476B1">
      <w:pPr>
        <w:tabs>
          <w:tab w:val="num" w:pos="0"/>
          <w:tab w:val="left" w:pos="70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17CA0">
        <w:rPr>
          <w:sz w:val="28"/>
          <w:szCs w:val="28"/>
        </w:rPr>
        <w:t>Настоящее Решение вступает в силу со дня его подписания.</w:t>
      </w:r>
    </w:p>
    <w:p w:rsidR="006476B1" w:rsidRDefault="006476B1" w:rsidP="006476B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образования </w:t>
      </w:r>
    </w:p>
    <w:p w:rsidR="006476B1" w:rsidRDefault="006476B1" w:rsidP="006476B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«Окинский район»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850F78">
        <w:rPr>
          <w:b/>
          <w:sz w:val="28"/>
          <w:szCs w:val="28"/>
        </w:rPr>
        <w:tab/>
        <w:t xml:space="preserve">        </w:t>
      </w:r>
      <w:r>
        <w:rPr>
          <w:b/>
          <w:sz w:val="28"/>
          <w:szCs w:val="28"/>
        </w:rPr>
        <w:t>Б.Д. Балданов</w:t>
      </w:r>
    </w:p>
    <w:p w:rsidR="006476B1" w:rsidRPr="00850F78" w:rsidRDefault="006476B1" w:rsidP="006476B1">
      <w:pPr>
        <w:rPr>
          <w:sz w:val="16"/>
          <w:szCs w:val="16"/>
        </w:rPr>
      </w:pPr>
    </w:p>
    <w:p w:rsidR="006476B1" w:rsidRPr="003458CF" w:rsidRDefault="006476B1" w:rsidP="006476B1">
      <w:pPr>
        <w:rPr>
          <w:sz w:val="28"/>
          <w:szCs w:val="28"/>
        </w:rPr>
      </w:pPr>
      <w:r w:rsidRPr="003458CF">
        <w:rPr>
          <w:sz w:val="28"/>
          <w:szCs w:val="28"/>
        </w:rPr>
        <w:t xml:space="preserve">с.Орлик </w:t>
      </w:r>
    </w:p>
    <w:p w:rsidR="006476B1" w:rsidRPr="003458CF" w:rsidRDefault="006476B1" w:rsidP="006476B1">
      <w:pPr>
        <w:rPr>
          <w:sz w:val="28"/>
          <w:szCs w:val="28"/>
        </w:rPr>
      </w:pPr>
      <w:r w:rsidRPr="003458CF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3458CF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Pr="003458CF">
        <w:rPr>
          <w:sz w:val="28"/>
          <w:szCs w:val="28"/>
        </w:rPr>
        <w:t xml:space="preserve"> 2016 года</w:t>
      </w:r>
    </w:p>
    <w:p w:rsidR="00162F18" w:rsidRDefault="006476B1">
      <w:pPr>
        <w:rPr>
          <w:sz w:val="28"/>
          <w:szCs w:val="28"/>
        </w:rPr>
      </w:pPr>
      <w:r w:rsidRPr="003458CF">
        <w:rPr>
          <w:sz w:val="28"/>
          <w:szCs w:val="28"/>
        </w:rPr>
        <w:t xml:space="preserve">№ </w:t>
      </w:r>
      <w:r w:rsidR="00FF4301">
        <w:rPr>
          <w:sz w:val="28"/>
          <w:szCs w:val="28"/>
        </w:rPr>
        <w:t>34</w:t>
      </w:r>
      <w:r w:rsidRPr="003458CF">
        <w:rPr>
          <w:sz w:val="28"/>
          <w:szCs w:val="28"/>
        </w:rPr>
        <w:t xml:space="preserve"> – 2016</w:t>
      </w:r>
    </w:p>
    <w:p w:rsidR="00FF4301" w:rsidRDefault="00FF4301" w:rsidP="00FF4301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r w:rsidRPr="004B2D2C">
        <w:rPr>
          <w:sz w:val="28"/>
          <w:szCs w:val="28"/>
        </w:rPr>
        <w:lastRenderedPageBreak/>
        <w:t xml:space="preserve">Приложение </w:t>
      </w:r>
    </w:p>
    <w:p w:rsidR="00FF4301" w:rsidRPr="004B2D2C" w:rsidRDefault="00F87821" w:rsidP="00FF4301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Р</w:t>
      </w:r>
      <w:r w:rsidR="00FF4301" w:rsidRPr="004B2D2C">
        <w:rPr>
          <w:sz w:val="28"/>
          <w:szCs w:val="28"/>
        </w:rPr>
        <w:t>ешению Совета депутатов</w:t>
      </w:r>
    </w:p>
    <w:p w:rsidR="00FF4301" w:rsidRPr="004B2D2C" w:rsidRDefault="00FF4301" w:rsidP="00FF4301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r w:rsidRPr="004B2D2C">
        <w:rPr>
          <w:sz w:val="28"/>
          <w:szCs w:val="28"/>
        </w:rPr>
        <w:t>муниципального образования «Окинский район»</w:t>
      </w:r>
    </w:p>
    <w:p w:rsidR="00FF4301" w:rsidRDefault="00FF4301" w:rsidP="00FF4301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r w:rsidRPr="004B2D2C">
        <w:rPr>
          <w:sz w:val="28"/>
          <w:szCs w:val="28"/>
        </w:rPr>
        <w:t xml:space="preserve">от </w:t>
      </w:r>
      <w:r>
        <w:rPr>
          <w:sz w:val="28"/>
          <w:szCs w:val="28"/>
        </w:rPr>
        <w:t>11</w:t>
      </w:r>
      <w:r w:rsidR="00F87821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Pr="004B2D2C">
        <w:rPr>
          <w:sz w:val="28"/>
          <w:szCs w:val="28"/>
        </w:rPr>
        <w:t xml:space="preserve"> 2016 г. № </w:t>
      </w:r>
      <w:r>
        <w:rPr>
          <w:sz w:val="28"/>
          <w:szCs w:val="28"/>
        </w:rPr>
        <w:t xml:space="preserve">34 – </w:t>
      </w:r>
      <w:r w:rsidRPr="004B2D2C">
        <w:rPr>
          <w:sz w:val="28"/>
          <w:szCs w:val="28"/>
        </w:rPr>
        <w:t>2016</w:t>
      </w:r>
    </w:p>
    <w:p w:rsidR="00FF4301" w:rsidRDefault="00FF4301" w:rsidP="00FF4301">
      <w:pPr>
        <w:jc w:val="center"/>
        <w:rPr>
          <w:b/>
          <w:sz w:val="26"/>
          <w:szCs w:val="26"/>
        </w:rPr>
      </w:pPr>
    </w:p>
    <w:p w:rsidR="00FF4301" w:rsidRPr="00FF4301" w:rsidRDefault="00F87821" w:rsidP="00FF4301">
      <w:pPr>
        <w:jc w:val="center"/>
        <w:rPr>
          <w:b/>
          <w:sz w:val="28"/>
          <w:szCs w:val="28"/>
        </w:rPr>
      </w:pPr>
      <w:r w:rsidRPr="00FF4301">
        <w:rPr>
          <w:b/>
          <w:sz w:val="28"/>
          <w:szCs w:val="28"/>
        </w:rPr>
        <w:t>Имущество,</w:t>
      </w:r>
      <w:r>
        <w:rPr>
          <w:b/>
          <w:sz w:val="28"/>
          <w:szCs w:val="28"/>
        </w:rPr>
        <w:t xml:space="preserve"> передаваемое</w:t>
      </w:r>
      <w:r w:rsidR="00FF4301" w:rsidRPr="00FF4301">
        <w:rPr>
          <w:b/>
          <w:sz w:val="28"/>
          <w:szCs w:val="28"/>
        </w:rPr>
        <w:t xml:space="preserve"> из муниципальной собственности</w:t>
      </w:r>
    </w:p>
    <w:p w:rsidR="00FF4301" w:rsidRPr="00FF4301" w:rsidRDefault="00FF4301" w:rsidP="00FF4301">
      <w:pPr>
        <w:jc w:val="center"/>
        <w:rPr>
          <w:b/>
          <w:sz w:val="28"/>
          <w:szCs w:val="28"/>
        </w:rPr>
      </w:pPr>
      <w:r w:rsidRPr="00FF4301">
        <w:rPr>
          <w:b/>
          <w:sz w:val="28"/>
          <w:szCs w:val="28"/>
        </w:rPr>
        <w:t>муниципального образования «Окинский район»</w:t>
      </w:r>
    </w:p>
    <w:p w:rsidR="00FF4301" w:rsidRDefault="00FF4301" w:rsidP="00FF4301">
      <w:pPr>
        <w:ind w:left="-426"/>
        <w:jc w:val="center"/>
        <w:rPr>
          <w:b/>
          <w:sz w:val="28"/>
          <w:szCs w:val="28"/>
        </w:rPr>
      </w:pPr>
      <w:r w:rsidRPr="00FF4301">
        <w:rPr>
          <w:b/>
          <w:sz w:val="28"/>
          <w:szCs w:val="28"/>
        </w:rPr>
        <w:t xml:space="preserve">в собственность муниципального образования </w:t>
      </w:r>
    </w:p>
    <w:p w:rsidR="00FF4301" w:rsidRPr="00FF4301" w:rsidRDefault="00FF4301" w:rsidP="00FF4301">
      <w:pPr>
        <w:ind w:left="-426"/>
        <w:jc w:val="center"/>
        <w:rPr>
          <w:b/>
          <w:sz w:val="28"/>
          <w:szCs w:val="28"/>
        </w:rPr>
      </w:pPr>
      <w:r w:rsidRPr="00FF4301">
        <w:rPr>
          <w:b/>
          <w:sz w:val="28"/>
          <w:szCs w:val="28"/>
        </w:rPr>
        <w:t>се</w:t>
      </w:r>
      <w:bookmarkStart w:id="0" w:name="_GoBack"/>
      <w:bookmarkEnd w:id="0"/>
      <w:r w:rsidRPr="00FF4301">
        <w:rPr>
          <w:b/>
          <w:sz w:val="28"/>
          <w:szCs w:val="28"/>
        </w:rPr>
        <w:t>льское поселение «Бурунгольское»</w:t>
      </w:r>
    </w:p>
    <w:p w:rsidR="00FF4301" w:rsidRPr="00FF4301" w:rsidRDefault="00FF4301" w:rsidP="00FF4301">
      <w:pPr>
        <w:ind w:left="-426"/>
        <w:jc w:val="center"/>
        <w:rPr>
          <w:bCs/>
          <w:iCs/>
          <w:sz w:val="28"/>
          <w:szCs w:val="28"/>
        </w:rPr>
      </w:pPr>
    </w:p>
    <w:tbl>
      <w:tblPr>
        <w:tblpPr w:leftFromText="180" w:rightFromText="180" w:vertAnchor="text" w:horzAnchor="margin" w:tblpX="108" w:tblpY="15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2"/>
        <w:gridCol w:w="3417"/>
        <w:gridCol w:w="3553"/>
      </w:tblGrid>
      <w:tr w:rsidR="00FF4301" w:rsidRPr="0044198C" w:rsidTr="00F87821">
        <w:tc>
          <w:tcPr>
            <w:tcW w:w="1412" w:type="pct"/>
          </w:tcPr>
          <w:p w:rsidR="00FF4301" w:rsidRPr="00FF4301" w:rsidRDefault="00FF4301" w:rsidP="00FF4301">
            <w:pPr>
              <w:jc w:val="center"/>
              <w:rPr>
                <w:b/>
                <w:sz w:val="28"/>
                <w:szCs w:val="28"/>
              </w:rPr>
            </w:pPr>
            <w:r w:rsidRPr="00FF4301">
              <w:rPr>
                <w:b/>
                <w:sz w:val="28"/>
                <w:szCs w:val="28"/>
              </w:rPr>
              <w:t>Полное наименование</w:t>
            </w:r>
          </w:p>
        </w:tc>
        <w:tc>
          <w:tcPr>
            <w:tcW w:w="1759" w:type="pct"/>
          </w:tcPr>
          <w:p w:rsidR="00FF4301" w:rsidRPr="00FF4301" w:rsidRDefault="00FF4301" w:rsidP="00FF4301">
            <w:pPr>
              <w:jc w:val="center"/>
              <w:rPr>
                <w:b/>
                <w:sz w:val="28"/>
                <w:szCs w:val="28"/>
              </w:rPr>
            </w:pPr>
            <w:r w:rsidRPr="00FF4301">
              <w:rPr>
                <w:b/>
                <w:sz w:val="28"/>
                <w:szCs w:val="28"/>
              </w:rPr>
              <w:t>Адрес места нахождения организации</w:t>
            </w:r>
          </w:p>
        </w:tc>
        <w:tc>
          <w:tcPr>
            <w:tcW w:w="1829" w:type="pct"/>
          </w:tcPr>
          <w:p w:rsidR="00FF4301" w:rsidRPr="00FF4301" w:rsidRDefault="00FF4301" w:rsidP="00FF4301">
            <w:pPr>
              <w:jc w:val="center"/>
              <w:rPr>
                <w:b/>
                <w:sz w:val="28"/>
                <w:szCs w:val="28"/>
              </w:rPr>
            </w:pPr>
            <w:r w:rsidRPr="00FF4301">
              <w:rPr>
                <w:b/>
                <w:sz w:val="28"/>
                <w:szCs w:val="28"/>
              </w:rPr>
              <w:t>Индивидуализирующие характеристики имущества</w:t>
            </w:r>
          </w:p>
        </w:tc>
      </w:tr>
      <w:tr w:rsidR="00FF4301" w:rsidRPr="0044198C" w:rsidTr="00F87821">
        <w:trPr>
          <w:trHeight w:val="558"/>
        </w:trPr>
        <w:tc>
          <w:tcPr>
            <w:tcW w:w="1412" w:type="pct"/>
            <w:vAlign w:val="center"/>
          </w:tcPr>
          <w:p w:rsidR="00312665" w:rsidRDefault="00312665" w:rsidP="00FF43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Спутниковый телефон</w:t>
            </w:r>
          </w:p>
          <w:p w:rsidR="00FF4301" w:rsidRPr="00F87821" w:rsidRDefault="00F87821" w:rsidP="00FF43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 w:rsidR="00FF4301" w:rsidRPr="00FF4301">
              <w:rPr>
                <w:sz w:val="28"/>
                <w:szCs w:val="28"/>
                <w:lang w:val="en-US"/>
              </w:rPr>
              <w:t>Thuraya</w:t>
            </w:r>
            <w:proofErr w:type="spellEnd"/>
            <w:r w:rsidR="00FF4301" w:rsidRPr="00312665">
              <w:rPr>
                <w:sz w:val="28"/>
                <w:szCs w:val="28"/>
              </w:rPr>
              <w:t xml:space="preserve"> </w:t>
            </w:r>
            <w:r w:rsidR="00FF4301" w:rsidRPr="00FF4301">
              <w:rPr>
                <w:sz w:val="28"/>
                <w:szCs w:val="28"/>
                <w:lang w:val="en-US"/>
              </w:rPr>
              <w:t>XT</w:t>
            </w:r>
            <w:r w:rsidR="00FF4301" w:rsidRPr="00312665">
              <w:rPr>
                <w:sz w:val="28"/>
                <w:szCs w:val="28"/>
              </w:rPr>
              <w:t>-</w:t>
            </w:r>
            <w:r w:rsidR="00FF4301" w:rsidRPr="00FF4301">
              <w:rPr>
                <w:sz w:val="28"/>
                <w:szCs w:val="28"/>
                <w:lang w:val="en-US"/>
              </w:rPr>
              <w:t>LITE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759" w:type="pct"/>
            <w:vAlign w:val="center"/>
          </w:tcPr>
          <w:p w:rsidR="00FF4301" w:rsidRPr="00FF4301" w:rsidRDefault="00FF4301" w:rsidP="00FF4301">
            <w:pPr>
              <w:jc w:val="center"/>
              <w:rPr>
                <w:sz w:val="28"/>
                <w:szCs w:val="28"/>
              </w:rPr>
            </w:pPr>
            <w:r w:rsidRPr="00FF4301">
              <w:rPr>
                <w:sz w:val="28"/>
                <w:szCs w:val="28"/>
              </w:rPr>
              <w:t xml:space="preserve">Республика Бурятия, Окинский район, </w:t>
            </w:r>
            <w:proofErr w:type="gramStart"/>
            <w:r w:rsidRPr="00FF4301">
              <w:rPr>
                <w:sz w:val="28"/>
                <w:szCs w:val="28"/>
              </w:rPr>
              <w:t>с</w:t>
            </w:r>
            <w:proofErr w:type="gramEnd"/>
            <w:r w:rsidRPr="00FF4301">
              <w:rPr>
                <w:sz w:val="28"/>
                <w:szCs w:val="28"/>
              </w:rPr>
              <w:t>. Орлик, ул. Советская, 32</w:t>
            </w:r>
          </w:p>
        </w:tc>
        <w:tc>
          <w:tcPr>
            <w:tcW w:w="1829" w:type="pct"/>
            <w:vAlign w:val="center"/>
          </w:tcPr>
          <w:p w:rsidR="00FF4301" w:rsidRPr="00FF4301" w:rsidRDefault="00FF4301" w:rsidP="00FF4301">
            <w:pPr>
              <w:jc w:val="center"/>
              <w:rPr>
                <w:sz w:val="28"/>
                <w:szCs w:val="28"/>
              </w:rPr>
            </w:pPr>
            <w:r w:rsidRPr="00FF4301">
              <w:rPr>
                <w:sz w:val="28"/>
                <w:szCs w:val="28"/>
                <w:lang w:val="en-US"/>
              </w:rPr>
              <w:t>IMEI</w:t>
            </w:r>
            <w:r w:rsidRPr="00FF4301">
              <w:rPr>
                <w:sz w:val="28"/>
                <w:szCs w:val="28"/>
              </w:rPr>
              <w:t>: 35606506 – 140335 - 1</w:t>
            </w:r>
          </w:p>
        </w:tc>
      </w:tr>
    </w:tbl>
    <w:p w:rsidR="00FF4301" w:rsidRPr="00717CA0" w:rsidRDefault="00FF4301" w:rsidP="00FF4301">
      <w:pPr>
        <w:rPr>
          <w:sz w:val="26"/>
          <w:szCs w:val="26"/>
        </w:rPr>
      </w:pPr>
    </w:p>
    <w:p w:rsidR="00FF4301" w:rsidRPr="00717CA0" w:rsidRDefault="00FF4301" w:rsidP="00FF4301">
      <w:pPr>
        <w:rPr>
          <w:sz w:val="26"/>
          <w:szCs w:val="26"/>
        </w:rPr>
      </w:pPr>
    </w:p>
    <w:p w:rsidR="00FF4301" w:rsidRDefault="00FF4301"/>
    <w:sectPr w:rsidR="00FF4301" w:rsidSect="000200D0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54831"/>
    <w:multiLevelType w:val="hybridMultilevel"/>
    <w:tmpl w:val="F5CAF788"/>
    <w:lvl w:ilvl="0" w:tplc="C31A54B0">
      <w:start w:val="1"/>
      <w:numFmt w:val="decimal"/>
      <w:lvlText w:val="%1."/>
      <w:lvlJc w:val="left"/>
      <w:pPr>
        <w:tabs>
          <w:tab w:val="num" w:pos="1888"/>
        </w:tabs>
        <w:ind w:left="1888" w:hanging="114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6B1"/>
    <w:rsid w:val="000200D0"/>
    <w:rsid w:val="00162F18"/>
    <w:rsid w:val="00312665"/>
    <w:rsid w:val="003B07E7"/>
    <w:rsid w:val="003F243D"/>
    <w:rsid w:val="006476B1"/>
    <w:rsid w:val="00850F78"/>
    <w:rsid w:val="00C277D9"/>
    <w:rsid w:val="00CB3EFD"/>
    <w:rsid w:val="00D8710B"/>
    <w:rsid w:val="00F87821"/>
    <w:rsid w:val="00FF4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6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6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6</cp:revision>
  <cp:lastPrinted>2016-08-11T09:06:00Z</cp:lastPrinted>
  <dcterms:created xsi:type="dcterms:W3CDTF">2016-08-10T06:23:00Z</dcterms:created>
  <dcterms:modified xsi:type="dcterms:W3CDTF">2016-08-11T09:10:00Z</dcterms:modified>
</cp:coreProperties>
</file>