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7EE" w:rsidRPr="00581455" w:rsidRDefault="00B247EE" w:rsidP="00B247EE">
      <w:pPr>
        <w:ind w:left="-142" w:right="-3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8E80D58" wp14:editId="2954DF82">
            <wp:simplePos x="0" y="0"/>
            <wp:positionH relativeFrom="column">
              <wp:posOffset>2731135</wp:posOffset>
            </wp:positionH>
            <wp:positionV relativeFrom="paragraph">
              <wp:posOffset>53340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47EE" w:rsidRPr="00793CD5" w:rsidRDefault="00B247EE" w:rsidP="00B247EE">
      <w:pPr>
        <w:ind w:left="-142" w:right="-30"/>
      </w:pPr>
    </w:p>
    <w:p w:rsidR="00B247EE" w:rsidRDefault="00B247EE" w:rsidP="00B247EE">
      <w:pPr>
        <w:tabs>
          <w:tab w:val="left" w:pos="6060"/>
        </w:tabs>
        <w:rPr>
          <w:lang w:val="en-US"/>
        </w:rPr>
      </w:pPr>
    </w:p>
    <w:p w:rsidR="00B247EE" w:rsidRDefault="00B247EE" w:rsidP="00B247EE">
      <w:pPr>
        <w:tabs>
          <w:tab w:val="left" w:pos="6060"/>
        </w:tabs>
        <w:jc w:val="center"/>
        <w:rPr>
          <w:lang w:val="en-US"/>
        </w:rPr>
      </w:pPr>
    </w:p>
    <w:p w:rsidR="00B247EE" w:rsidRDefault="00B247EE" w:rsidP="00B247EE">
      <w:pPr>
        <w:rPr>
          <w:noProof/>
          <w:sz w:val="16"/>
        </w:rPr>
      </w:pPr>
    </w:p>
    <w:p w:rsidR="00B247EE" w:rsidRDefault="00B247EE" w:rsidP="00B247EE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B247EE" w:rsidTr="0035350D">
        <w:trPr>
          <w:trHeight w:val="1599"/>
        </w:trPr>
        <w:tc>
          <w:tcPr>
            <w:tcW w:w="4820" w:type="dxa"/>
          </w:tcPr>
          <w:p w:rsidR="00B247EE" w:rsidRDefault="00B247EE" w:rsidP="0035350D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B247EE" w:rsidRPr="007523A7" w:rsidRDefault="00B247EE" w:rsidP="0035350D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B247EE" w:rsidRDefault="00B247EE" w:rsidP="0035350D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B247EE" w:rsidRPr="004B16F7" w:rsidRDefault="00B247EE" w:rsidP="0035350D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B247EE" w:rsidRPr="004B16F7" w:rsidRDefault="00B247EE" w:rsidP="0035350D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536" w:type="dxa"/>
          </w:tcPr>
          <w:p w:rsidR="00B247EE" w:rsidRDefault="00B247EE" w:rsidP="0035350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Уласай</w:t>
            </w:r>
          </w:p>
          <w:p w:rsidR="00B247EE" w:rsidRDefault="00B247EE" w:rsidP="0035350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нютагай засагай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B247EE" w:rsidRPr="008351F3" w:rsidRDefault="00B247EE" w:rsidP="0035350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B247EE" w:rsidRPr="00350E7B" w:rsidRDefault="00B247EE" w:rsidP="003535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>
              <w:rPr>
                <w:rFonts w:ascii="Arial" w:hAnsi="Arial" w:cs="Arial"/>
                <w:b/>
                <w:sz w:val="27"/>
                <w:szCs w:val="27"/>
              </w:rPr>
              <w:t xml:space="preserve"> зарлал</w:t>
            </w:r>
          </w:p>
        </w:tc>
      </w:tr>
      <w:tr w:rsidR="00B247EE" w:rsidTr="0035350D">
        <w:trPr>
          <w:trHeight w:val="89"/>
        </w:trPr>
        <w:tc>
          <w:tcPr>
            <w:tcW w:w="4820" w:type="dxa"/>
          </w:tcPr>
          <w:p w:rsidR="00B247EE" w:rsidRPr="00153C01" w:rsidRDefault="00B247EE" w:rsidP="0035350D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80F3F57" wp14:editId="3BFDC08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27305</wp:posOffset>
                      </wp:positionV>
                      <wp:extent cx="5924550" cy="0"/>
                      <wp:effectExtent l="0" t="19050" r="19050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2.15pt" to="466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B247EE" w:rsidRPr="00153C01" w:rsidRDefault="00B247EE" w:rsidP="0035350D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B247EE" w:rsidRPr="00B247EE" w:rsidRDefault="00B247EE" w:rsidP="00B247EE">
      <w:pPr>
        <w:jc w:val="center"/>
        <w:rPr>
          <w:b/>
          <w:bCs/>
          <w:sz w:val="16"/>
          <w:szCs w:val="16"/>
        </w:rPr>
      </w:pPr>
    </w:p>
    <w:p w:rsidR="00B247EE" w:rsidRDefault="00B247EE" w:rsidP="00B247EE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B247EE" w:rsidRPr="00B247EE" w:rsidRDefault="00B247EE" w:rsidP="00B247EE">
      <w:pPr>
        <w:jc w:val="center"/>
        <w:rPr>
          <w:b/>
          <w:bCs/>
          <w:sz w:val="16"/>
          <w:szCs w:val="16"/>
        </w:rPr>
      </w:pPr>
    </w:p>
    <w:p w:rsidR="00B247EE" w:rsidRPr="00A11A66" w:rsidRDefault="00B247EE" w:rsidP="00B247EE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даче согласия на прием</w:t>
      </w:r>
      <w:r w:rsidRPr="00A11A66">
        <w:rPr>
          <w:b/>
          <w:sz w:val="28"/>
          <w:szCs w:val="28"/>
        </w:rPr>
        <w:t xml:space="preserve"> имущества из государственной собственности Республики Бурятия в муниципальную собственность</w:t>
      </w:r>
    </w:p>
    <w:p w:rsidR="00B247EE" w:rsidRPr="00A11A66" w:rsidRDefault="00B247EE" w:rsidP="00B247EE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B247EE" w:rsidRPr="00581455" w:rsidRDefault="00B247EE" w:rsidP="00B247EE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B247EE" w:rsidRPr="001F6C87" w:rsidRDefault="00B247EE" w:rsidP="00B247EE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 Принято Советом депутатов</w:t>
      </w:r>
    </w:p>
    <w:p w:rsidR="00B247EE" w:rsidRPr="001F6C87" w:rsidRDefault="00B247EE" w:rsidP="00B247EE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муниципального образования «Окинский район»</w:t>
      </w:r>
    </w:p>
    <w:p w:rsidR="00B247EE" w:rsidRDefault="00B247EE" w:rsidP="00B247EE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на </w:t>
      </w:r>
      <w:r>
        <w:rPr>
          <w:i/>
          <w:sz w:val="27"/>
          <w:szCs w:val="27"/>
        </w:rPr>
        <w:t>вне</w:t>
      </w:r>
      <w:r w:rsidRPr="001F6C87">
        <w:rPr>
          <w:i/>
          <w:sz w:val="27"/>
          <w:szCs w:val="27"/>
        </w:rPr>
        <w:t xml:space="preserve">очередной </w:t>
      </w:r>
      <w:r>
        <w:rPr>
          <w:i/>
          <w:sz w:val="27"/>
          <w:szCs w:val="27"/>
          <w:lang w:val="en-US"/>
        </w:rPr>
        <w:t>XXX</w:t>
      </w:r>
      <w:r w:rsidRPr="008F3CD9">
        <w:rPr>
          <w:i/>
          <w:sz w:val="27"/>
          <w:szCs w:val="27"/>
        </w:rPr>
        <w:t xml:space="preserve"> </w:t>
      </w:r>
      <w:r w:rsidR="00C4301F">
        <w:rPr>
          <w:i/>
          <w:sz w:val="27"/>
          <w:szCs w:val="27"/>
        </w:rPr>
        <w:t>сессии 14 но</w:t>
      </w:r>
      <w:r>
        <w:rPr>
          <w:i/>
          <w:sz w:val="27"/>
          <w:szCs w:val="27"/>
        </w:rPr>
        <w:t>ября</w:t>
      </w:r>
      <w:r w:rsidRPr="001F6C87">
        <w:rPr>
          <w:i/>
          <w:sz w:val="27"/>
          <w:szCs w:val="27"/>
        </w:rPr>
        <w:t xml:space="preserve"> 2017 года</w:t>
      </w:r>
    </w:p>
    <w:p w:rsidR="00B247EE" w:rsidRPr="00B247EE" w:rsidRDefault="00B247EE" w:rsidP="00B247EE">
      <w:pPr>
        <w:ind w:right="-2" w:firstLine="851"/>
        <w:jc w:val="right"/>
        <w:rPr>
          <w:i/>
          <w:sz w:val="16"/>
          <w:szCs w:val="16"/>
        </w:rPr>
      </w:pPr>
    </w:p>
    <w:p w:rsidR="00B247EE" w:rsidRPr="00A11A66" w:rsidRDefault="00B247EE" w:rsidP="00B247EE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A11A6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со статьей 7 и статьей 10</w:t>
      </w:r>
      <w:r w:rsidRPr="00A11A66">
        <w:rPr>
          <w:sz w:val="28"/>
          <w:szCs w:val="28"/>
        </w:rPr>
        <w:t xml:space="preserve"> Закона Республики Бурятия от 24.02.2004 г. № 637-</w:t>
      </w:r>
      <w:r w:rsidRPr="00A11A66">
        <w:rPr>
          <w:sz w:val="28"/>
          <w:szCs w:val="28"/>
          <w:lang w:val="en-US"/>
        </w:rPr>
        <w:t>III</w:t>
      </w:r>
      <w:r w:rsidRPr="00A11A66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>
        <w:rPr>
          <w:sz w:val="28"/>
          <w:szCs w:val="28"/>
        </w:rPr>
        <w:t>,</w:t>
      </w:r>
      <w:r w:rsidRPr="00A11A66">
        <w:rPr>
          <w:sz w:val="28"/>
          <w:szCs w:val="28"/>
        </w:rPr>
        <w:t xml:space="preserve"> Совет депутатов муниципального образования «Окинский район» </w:t>
      </w:r>
      <w:proofErr w:type="gramStart"/>
      <w:r w:rsidRPr="00A11A66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л:</w:t>
      </w:r>
    </w:p>
    <w:p w:rsidR="00B247EE" w:rsidRDefault="00B247EE" w:rsidP="00B247EE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A11A6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Дать согласие на прием имущества </w:t>
      </w:r>
      <w:r w:rsidRPr="00A11A66">
        <w:rPr>
          <w:sz w:val="28"/>
          <w:szCs w:val="28"/>
        </w:rPr>
        <w:t>из государственной собственности в муниципальную собственность муниципального образо</w:t>
      </w:r>
      <w:r>
        <w:rPr>
          <w:sz w:val="28"/>
          <w:szCs w:val="28"/>
        </w:rPr>
        <w:t xml:space="preserve">вания «Окинский район» </w:t>
      </w:r>
      <w:r w:rsidRPr="00A11A66">
        <w:rPr>
          <w:sz w:val="28"/>
          <w:szCs w:val="28"/>
        </w:rPr>
        <w:t>согласно приложению к настоящему Решению.</w:t>
      </w:r>
    </w:p>
    <w:p w:rsidR="00B247EE" w:rsidRPr="00A11A66" w:rsidRDefault="00B247EE" w:rsidP="00B247EE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строительства, имущественных и земельных отношений администрации муниципального образования «Окинский район»          (Ринчинов А.И.) представить документы, необходимые для дачи согласия на прием указанного в пункте 1 настоящего Решения имущества </w:t>
      </w:r>
      <w:r w:rsidRPr="00A11A66">
        <w:rPr>
          <w:sz w:val="28"/>
          <w:szCs w:val="28"/>
        </w:rPr>
        <w:t>из государственной собственности в муниципальную собственность муниципального образо</w:t>
      </w:r>
      <w:r>
        <w:rPr>
          <w:sz w:val="28"/>
          <w:szCs w:val="28"/>
        </w:rPr>
        <w:t>вания «Окинский район»</w:t>
      </w:r>
    </w:p>
    <w:p w:rsidR="00B247EE" w:rsidRDefault="00B247EE" w:rsidP="00B247EE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11A66">
        <w:rPr>
          <w:sz w:val="28"/>
          <w:szCs w:val="28"/>
        </w:rPr>
        <w:t>Настоящее Решение вступает в силу со дня его подписания</w:t>
      </w:r>
    </w:p>
    <w:p w:rsidR="00B247EE" w:rsidRDefault="00B247EE" w:rsidP="00B247EE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8F3CD9">
        <w:rPr>
          <w:sz w:val="28"/>
          <w:szCs w:val="27"/>
        </w:rPr>
        <w:t xml:space="preserve"> </w:t>
      </w:r>
    </w:p>
    <w:p w:rsidR="00B247EE" w:rsidRPr="008F3CD9" w:rsidRDefault="00B247EE" w:rsidP="00D67FA7">
      <w:pPr>
        <w:autoSpaceDE w:val="0"/>
        <w:autoSpaceDN w:val="0"/>
        <w:adjustRightInd w:val="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Глава муниципального образования </w:t>
      </w:r>
    </w:p>
    <w:p w:rsidR="00B247EE" w:rsidRDefault="00B247EE" w:rsidP="00B247EE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    </w:t>
      </w:r>
      <w:r>
        <w:rPr>
          <w:b/>
          <w:sz w:val="28"/>
          <w:szCs w:val="27"/>
        </w:rPr>
        <w:t xml:space="preserve"> </w:t>
      </w:r>
      <w:r w:rsidRPr="008F3CD9">
        <w:rPr>
          <w:b/>
          <w:sz w:val="28"/>
          <w:szCs w:val="27"/>
        </w:rPr>
        <w:t xml:space="preserve">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="00D67FA7">
        <w:rPr>
          <w:b/>
          <w:sz w:val="28"/>
          <w:szCs w:val="27"/>
        </w:rPr>
        <w:t xml:space="preserve">           </w:t>
      </w:r>
      <w:r>
        <w:rPr>
          <w:b/>
          <w:sz w:val="28"/>
          <w:szCs w:val="27"/>
        </w:rPr>
        <w:t xml:space="preserve">      М</w:t>
      </w:r>
      <w:r w:rsidRPr="008F3CD9">
        <w:rPr>
          <w:b/>
          <w:sz w:val="28"/>
          <w:szCs w:val="27"/>
        </w:rPr>
        <w:t>.В. Мадасов</w:t>
      </w:r>
    </w:p>
    <w:p w:rsidR="00B247EE" w:rsidRPr="008F3CD9" w:rsidRDefault="00B247EE" w:rsidP="00B247EE">
      <w:pPr>
        <w:jc w:val="both"/>
        <w:rPr>
          <w:b/>
          <w:sz w:val="28"/>
          <w:szCs w:val="27"/>
        </w:rPr>
      </w:pPr>
    </w:p>
    <w:p w:rsidR="00B247EE" w:rsidRPr="008F3CD9" w:rsidRDefault="00B247EE" w:rsidP="00B247EE">
      <w:pPr>
        <w:rPr>
          <w:sz w:val="28"/>
          <w:szCs w:val="27"/>
        </w:rPr>
      </w:pPr>
      <w:proofErr w:type="gramStart"/>
      <w:r w:rsidRPr="008F3CD9">
        <w:rPr>
          <w:sz w:val="28"/>
          <w:szCs w:val="27"/>
        </w:rPr>
        <w:t>с</w:t>
      </w:r>
      <w:proofErr w:type="gramEnd"/>
      <w:r w:rsidRPr="008F3CD9">
        <w:rPr>
          <w:sz w:val="28"/>
          <w:szCs w:val="27"/>
        </w:rPr>
        <w:t xml:space="preserve">. Орлик </w:t>
      </w:r>
      <w:bookmarkStart w:id="0" w:name="_GoBack"/>
      <w:bookmarkEnd w:id="0"/>
    </w:p>
    <w:p w:rsidR="00B247EE" w:rsidRPr="008F3CD9" w:rsidRDefault="00C4301F" w:rsidP="00B247EE">
      <w:pPr>
        <w:ind w:right="-143"/>
        <w:rPr>
          <w:sz w:val="28"/>
          <w:szCs w:val="27"/>
        </w:rPr>
      </w:pPr>
      <w:r>
        <w:rPr>
          <w:sz w:val="28"/>
          <w:szCs w:val="27"/>
        </w:rPr>
        <w:t>14</w:t>
      </w:r>
      <w:r w:rsidR="00B247EE" w:rsidRPr="00581455">
        <w:rPr>
          <w:sz w:val="28"/>
          <w:szCs w:val="27"/>
        </w:rPr>
        <w:t xml:space="preserve"> </w:t>
      </w:r>
      <w:r>
        <w:rPr>
          <w:sz w:val="28"/>
          <w:szCs w:val="27"/>
        </w:rPr>
        <w:t>но</w:t>
      </w:r>
      <w:r w:rsidR="00B247EE" w:rsidRPr="008F3CD9">
        <w:rPr>
          <w:sz w:val="28"/>
          <w:szCs w:val="27"/>
        </w:rPr>
        <w:t>ября 2017 года</w:t>
      </w:r>
    </w:p>
    <w:p w:rsidR="00B247EE" w:rsidRDefault="00B247EE" w:rsidP="00B247EE">
      <w:pPr>
        <w:ind w:right="-143"/>
        <w:rPr>
          <w:sz w:val="28"/>
          <w:szCs w:val="27"/>
        </w:rPr>
      </w:pPr>
      <w:r w:rsidRPr="008F3CD9">
        <w:rPr>
          <w:sz w:val="28"/>
          <w:szCs w:val="27"/>
        </w:rPr>
        <w:t xml:space="preserve">№ </w:t>
      </w:r>
      <w:r w:rsidR="00D67FA7">
        <w:rPr>
          <w:sz w:val="28"/>
          <w:szCs w:val="27"/>
        </w:rPr>
        <w:t>29</w:t>
      </w:r>
      <w:r w:rsidRPr="008F3CD9">
        <w:rPr>
          <w:sz w:val="28"/>
          <w:szCs w:val="27"/>
        </w:rPr>
        <w:t xml:space="preserve"> – 2017 </w:t>
      </w:r>
    </w:p>
    <w:p w:rsidR="00B247EE" w:rsidRPr="007F351E" w:rsidRDefault="00B247EE" w:rsidP="00B247E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</w:p>
    <w:p w:rsidR="00B247EE" w:rsidRPr="007F351E" w:rsidRDefault="00B247EE" w:rsidP="00B247E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B247EE" w:rsidRPr="007F351E" w:rsidRDefault="00B247EE" w:rsidP="00B247EE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B247EE" w:rsidRDefault="00C4301F" w:rsidP="00B247EE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 xml:space="preserve">от </w:t>
      </w:r>
      <w:r w:rsidR="00B247EE">
        <w:rPr>
          <w:rFonts w:cs="Myriad Pro"/>
          <w:iCs/>
          <w:color w:val="000000"/>
          <w:sz w:val="20"/>
          <w:szCs w:val="20"/>
        </w:rPr>
        <w:t>1</w:t>
      </w:r>
      <w:r>
        <w:rPr>
          <w:rFonts w:cs="Myriad Pro"/>
          <w:iCs/>
          <w:color w:val="000000"/>
          <w:sz w:val="20"/>
          <w:szCs w:val="20"/>
        </w:rPr>
        <w:t>4</w:t>
      </w:r>
      <w:r w:rsidR="00B247EE" w:rsidRPr="007F351E">
        <w:rPr>
          <w:rFonts w:cs="Myriad Pro"/>
          <w:iCs/>
          <w:color w:val="000000"/>
          <w:sz w:val="20"/>
          <w:szCs w:val="20"/>
        </w:rPr>
        <w:t xml:space="preserve"> </w:t>
      </w:r>
      <w:r>
        <w:rPr>
          <w:rFonts w:cs="Myriad Pro"/>
          <w:iCs/>
          <w:color w:val="000000"/>
          <w:sz w:val="20"/>
          <w:szCs w:val="20"/>
        </w:rPr>
        <w:t>но</w:t>
      </w:r>
      <w:r w:rsidR="00B247EE">
        <w:rPr>
          <w:rFonts w:cs="Myriad Pro"/>
          <w:iCs/>
          <w:color w:val="000000"/>
          <w:sz w:val="20"/>
          <w:szCs w:val="20"/>
        </w:rPr>
        <w:t>я</w:t>
      </w:r>
      <w:r w:rsidR="00B247EE" w:rsidRPr="007F351E">
        <w:rPr>
          <w:rFonts w:cs="Myriad Pro"/>
          <w:iCs/>
          <w:color w:val="000000"/>
          <w:sz w:val="20"/>
          <w:szCs w:val="20"/>
        </w:rPr>
        <w:t>бря 201</w:t>
      </w:r>
      <w:r w:rsidR="00B247EE">
        <w:rPr>
          <w:rFonts w:cs="Myriad Pro"/>
          <w:iCs/>
          <w:color w:val="000000"/>
          <w:sz w:val="20"/>
          <w:szCs w:val="20"/>
        </w:rPr>
        <w:t>7</w:t>
      </w:r>
      <w:r w:rsidR="00B247EE" w:rsidRPr="007F351E">
        <w:rPr>
          <w:rFonts w:cs="Myriad Pro"/>
          <w:iCs/>
          <w:color w:val="000000"/>
          <w:sz w:val="20"/>
          <w:szCs w:val="20"/>
        </w:rPr>
        <w:t xml:space="preserve"> года № </w:t>
      </w:r>
      <w:r w:rsidR="00D67FA7">
        <w:rPr>
          <w:rFonts w:cs="Myriad Pro"/>
          <w:iCs/>
          <w:color w:val="000000"/>
          <w:sz w:val="20"/>
          <w:szCs w:val="20"/>
        </w:rPr>
        <w:t>29</w:t>
      </w:r>
      <w:r w:rsidR="00B247EE" w:rsidRPr="007F351E">
        <w:rPr>
          <w:rFonts w:cs="Myriad Pro"/>
          <w:iCs/>
          <w:color w:val="000000"/>
          <w:sz w:val="20"/>
          <w:szCs w:val="20"/>
        </w:rPr>
        <w:t xml:space="preserve"> </w:t>
      </w:r>
      <w:r w:rsidR="00D67FA7">
        <w:rPr>
          <w:rFonts w:cs="Myriad Pro"/>
          <w:iCs/>
          <w:color w:val="000000"/>
          <w:sz w:val="20"/>
          <w:szCs w:val="20"/>
        </w:rPr>
        <w:t>–</w:t>
      </w:r>
      <w:r w:rsidR="00B247EE" w:rsidRPr="007F351E">
        <w:rPr>
          <w:rFonts w:cs="Myriad Pro"/>
          <w:iCs/>
          <w:color w:val="000000"/>
          <w:sz w:val="20"/>
          <w:szCs w:val="20"/>
        </w:rPr>
        <w:t xml:space="preserve"> 201</w:t>
      </w:r>
      <w:r w:rsidR="00B247EE">
        <w:rPr>
          <w:rFonts w:cs="Myriad Pro"/>
          <w:iCs/>
          <w:color w:val="000000"/>
          <w:sz w:val="20"/>
          <w:szCs w:val="20"/>
        </w:rPr>
        <w:t>7</w:t>
      </w:r>
      <w:r w:rsidR="00D67FA7">
        <w:rPr>
          <w:rFonts w:cs="Myriad Pro"/>
          <w:iCs/>
          <w:color w:val="000000"/>
          <w:sz w:val="20"/>
          <w:szCs w:val="20"/>
        </w:rPr>
        <w:t xml:space="preserve"> </w:t>
      </w:r>
    </w:p>
    <w:p w:rsidR="00D67FA7" w:rsidRDefault="00D67FA7" w:rsidP="00B247EE">
      <w:pPr>
        <w:jc w:val="center"/>
        <w:rPr>
          <w:b/>
          <w:sz w:val="28"/>
          <w:szCs w:val="28"/>
        </w:rPr>
      </w:pPr>
    </w:p>
    <w:p w:rsidR="00B247EE" w:rsidRDefault="00B247EE" w:rsidP="00B247EE">
      <w:pPr>
        <w:jc w:val="center"/>
        <w:rPr>
          <w:b/>
          <w:sz w:val="28"/>
          <w:szCs w:val="28"/>
        </w:rPr>
      </w:pPr>
      <w:r w:rsidRPr="00181BEF">
        <w:rPr>
          <w:b/>
          <w:sz w:val="28"/>
          <w:szCs w:val="28"/>
        </w:rPr>
        <w:t>Пере</w:t>
      </w:r>
      <w:r>
        <w:rPr>
          <w:b/>
          <w:sz w:val="28"/>
          <w:szCs w:val="28"/>
        </w:rPr>
        <w:t>чень, передаваемого имущества</w:t>
      </w:r>
    </w:p>
    <w:p w:rsidR="00B247EE" w:rsidRDefault="00B247EE" w:rsidP="00B247EE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3"/>
        <w:gridCol w:w="2444"/>
        <w:gridCol w:w="2830"/>
        <w:gridCol w:w="1299"/>
        <w:gridCol w:w="1311"/>
        <w:gridCol w:w="1173"/>
      </w:tblGrid>
      <w:tr w:rsidR="00B247EE" w:rsidTr="0035350D">
        <w:tc>
          <w:tcPr>
            <w:tcW w:w="675" w:type="dxa"/>
          </w:tcPr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№</w:t>
            </w:r>
          </w:p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п\</w:t>
            </w:r>
            <w:proofErr w:type="gramStart"/>
            <w:r w:rsidRPr="00B74CBB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515" w:type="dxa"/>
          </w:tcPr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1595" w:type="dxa"/>
          </w:tcPr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 xml:space="preserve">Характеристика имущества </w:t>
            </w:r>
          </w:p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(идентификационный номер)</w:t>
            </w:r>
          </w:p>
        </w:tc>
        <w:tc>
          <w:tcPr>
            <w:tcW w:w="1595" w:type="dxa"/>
          </w:tcPr>
          <w:p w:rsidR="00B247EE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Балансовая стоимость</w:t>
            </w:r>
          </w:p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595" w:type="dxa"/>
          </w:tcPr>
          <w:p w:rsidR="00B247EE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Остаточная стоимость</w:t>
            </w:r>
          </w:p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595" w:type="dxa"/>
          </w:tcPr>
          <w:p w:rsidR="00B247EE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 w:rsidRPr="00B74CBB">
              <w:rPr>
                <w:b/>
                <w:sz w:val="20"/>
                <w:szCs w:val="20"/>
              </w:rPr>
              <w:t>Рыночная стоимость</w:t>
            </w:r>
          </w:p>
          <w:p w:rsidR="00B247EE" w:rsidRPr="00B74CBB" w:rsidRDefault="00B247EE" w:rsidP="003535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</w:tr>
      <w:tr w:rsidR="00B247EE" w:rsidTr="0035350D">
        <w:tc>
          <w:tcPr>
            <w:tcW w:w="675" w:type="dxa"/>
          </w:tcPr>
          <w:p w:rsidR="00B247EE" w:rsidRDefault="00B247EE" w:rsidP="00353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15" w:type="dxa"/>
          </w:tcPr>
          <w:p w:rsidR="00B247EE" w:rsidRPr="00B74CBB" w:rsidRDefault="00B247EE" w:rsidP="0035350D">
            <w:pPr>
              <w:jc w:val="center"/>
              <w:rPr>
                <w:sz w:val="28"/>
                <w:szCs w:val="28"/>
              </w:rPr>
            </w:pPr>
            <w:r w:rsidRPr="00B74CBB">
              <w:rPr>
                <w:sz w:val="28"/>
                <w:szCs w:val="28"/>
              </w:rPr>
              <w:t>Автотранспортное средство-автобус ПАЗ 32053 2008 года выпуска</w:t>
            </w:r>
          </w:p>
        </w:tc>
        <w:tc>
          <w:tcPr>
            <w:tcW w:w="1595" w:type="dxa"/>
          </w:tcPr>
          <w:p w:rsidR="00B247EE" w:rsidRPr="00B74CBB" w:rsidRDefault="00B247EE" w:rsidP="0035350D">
            <w:pPr>
              <w:jc w:val="center"/>
              <w:rPr>
                <w:sz w:val="28"/>
                <w:szCs w:val="28"/>
              </w:rPr>
            </w:pPr>
            <w:r w:rsidRPr="00B74CBB">
              <w:rPr>
                <w:sz w:val="28"/>
                <w:szCs w:val="28"/>
              </w:rPr>
              <w:t>идентификационный номер (</w:t>
            </w:r>
            <w:r w:rsidRPr="00B74CBB">
              <w:rPr>
                <w:sz w:val="28"/>
                <w:szCs w:val="28"/>
                <w:lang w:val="en-US"/>
              </w:rPr>
              <w:t>VIN</w:t>
            </w:r>
            <w:r w:rsidRPr="00B74CBB">
              <w:rPr>
                <w:sz w:val="28"/>
                <w:szCs w:val="28"/>
              </w:rPr>
              <w:t>) –</w:t>
            </w:r>
            <w:r w:rsidRPr="00B74CBB">
              <w:rPr>
                <w:sz w:val="28"/>
                <w:szCs w:val="28"/>
                <w:lang w:val="en-US"/>
              </w:rPr>
              <w:t>X</w:t>
            </w:r>
            <w:r w:rsidRPr="00B74CBB">
              <w:rPr>
                <w:sz w:val="28"/>
                <w:szCs w:val="28"/>
              </w:rPr>
              <w:t xml:space="preserve">1М3205с080005956; модель № двигателя -523400 81014847; кузов (кабина, прицеп) № </w:t>
            </w:r>
            <w:r w:rsidRPr="00B74CBB">
              <w:rPr>
                <w:sz w:val="28"/>
                <w:szCs w:val="28"/>
                <w:lang w:val="en-US"/>
              </w:rPr>
              <w:t>X</w:t>
            </w:r>
            <w:r w:rsidRPr="00B74CBB">
              <w:rPr>
                <w:sz w:val="28"/>
                <w:szCs w:val="28"/>
              </w:rPr>
              <w:t>1М3205с080005956; Цвет кузов</w:t>
            </w:r>
            <w:proofErr w:type="gramStart"/>
            <w:r w:rsidRPr="00B74CBB">
              <w:rPr>
                <w:sz w:val="28"/>
                <w:szCs w:val="28"/>
              </w:rPr>
              <w:t>а-</w:t>
            </w:r>
            <w:proofErr w:type="gramEnd"/>
            <w:r w:rsidRPr="00B74CBB">
              <w:rPr>
                <w:sz w:val="28"/>
                <w:szCs w:val="28"/>
              </w:rPr>
              <w:t xml:space="preserve"> (кабина, прицепа)- белый; мощность двигателя, </w:t>
            </w:r>
            <w:proofErr w:type="spellStart"/>
            <w:r w:rsidRPr="00B74CBB">
              <w:rPr>
                <w:sz w:val="28"/>
                <w:szCs w:val="28"/>
              </w:rPr>
              <w:t>л.с</w:t>
            </w:r>
            <w:proofErr w:type="spellEnd"/>
            <w:r w:rsidRPr="00B74CBB">
              <w:rPr>
                <w:sz w:val="28"/>
                <w:szCs w:val="28"/>
              </w:rPr>
              <w:t xml:space="preserve"> КВт) -130; рабочий объем двигателя,куб.см.-4670; разрешенная максимальная масса, кг.- 7705; масса без нагрузки, кг.-4720</w:t>
            </w:r>
          </w:p>
        </w:tc>
        <w:tc>
          <w:tcPr>
            <w:tcW w:w="1595" w:type="dxa"/>
          </w:tcPr>
          <w:p w:rsidR="00B247EE" w:rsidRPr="00B74CBB" w:rsidRDefault="00B247EE" w:rsidP="0035350D">
            <w:pPr>
              <w:jc w:val="center"/>
              <w:rPr>
                <w:sz w:val="28"/>
                <w:szCs w:val="28"/>
              </w:rPr>
            </w:pPr>
            <w:r w:rsidRPr="00B74CBB">
              <w:rPr>
                <w:sz w:val="28"/>
                <w:szCs w:val="28"/>
              </w:rPr>
              <w:t>860000,0</w:t>
            </w:r>
          </w:p>
        </w:tc>
        <w:tc>
          <w:tcPr>
            <w:tcW w:w="1595" w:type="dxa"/>
          </w:tcPr>
          <w:p w:rsidR="00B247EE" w:rsidRPr="00B74CBB" w:rsidRDefault="00B247EE" w:rsidP="0035350D">
            <w:pPr>
              <w:jc w:val="center"/>
              <w:rPr>
                <w:sz w:val="28"/>
                <w:szCs w:val="28"/>
              </w:rPr>
            </w:pPr>
            <w:r w:rsidRPr="00B74CBB">
              <w:rPr>
                <w:sz w:val="28"/>
                <w:szCs w:val="28"/>
              </w:rPr>
              <w:t>0,00</w:t>
            </w:r>
          </w:p>
        </w:tc>
        <w:tc>
          <w:tcPr>
            <w:tcW w:w="1595" w:type="dxa"/>
          </w:tcPr>
          <w:p w:rsidR="00B247EE" w:rsidRPr="00B74CBB" w:rsidRDefault="00B247EE" w:rsidP="0035350D">
            <w:pPr>
              <w:jc w:val="center"/>
              <w:rPr>
                <w:sz w:val="28"/>
                <w:szCs w:val="28"/>
              </w:rPr>
            </w:pPr>
            <w:r w:rsidRPr="00B74CBB">
              <w:rPr>
                <w:sz w:val="28"/>
                <w:szCs w:val="28"/>
              </w:rPr>
              <w:t>57000,0</w:t>
            </w:r>
          </w:p>
        </w:tc>
      </w:tr>
    </w:tbl>
    <w:p w:rsidR="00B247EE" w:rsidRPr="00181BEF" w:rsidRDefault="00B247EE" w:rsidP="00B247EE">
      <w:pPr>
        <w:jc w:val="center"/>
        <w:rPr>
          <w:b/>
          <w:sz w:val="28"/>
          <w:szCs w:val="28"/>
        </w:rPr>
      </w:pPr>
    </w:p>
    <w:p w:rsidR="00162F18" w:rsidRDefault="00162F18"/>
    <w:sectPr w:rsidR="00162F18" w:rsidSect="00B247EE">
      <w:footerReference w:type="even" r:id="rId8"/>
      <w:footerReference w:type="default" r:id="rId9"/>
      <w:pgSz w:w="11906" w:h="16838"/>
      <w:pgMar w:top="1134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E6" w:rsidRDefault="001437E6">
      <w:r>
        <w:separator/>
      </w:r>
    </w:p>
  </w:endnote>
  <w:endnote w:type="continuationSeparator" w:id="0">
    <w:p w:rsidR="001437E6" w:rsidRDefault="0014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Default="00B247EE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E8C" w:rsidRDefault="001437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Pr="00180D15" w:rsidRDefault="001437E6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A20E8C" w:rsidRPr="00180D15" w:rsidRDefault="001437E6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E6" w:rsidRDefault="001437E6">
      <w:r>
        <w:separator/>
      </w:r>
    </w:p>
  </w:footnote>
  <w:footnote w:type="continuationSeparator" w:id="0">
    <w:p w:rsidR="001437E6" w:rsidRDefault="00143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EE"/>
    <w:rsid w:val="001437E6"/>
    <w:rsid w:val="00162F18"/>
    <w:rsid w:val="003F243D"/>
    <w:rsid w:val="00786F09"/>
    <w:rsid w:val="00B247EE"/>
    <w:rsid w:val="00B72FE3"/>
    <w:rsid w:val="00C277D9"/>
    <w:rsid w:val="00C4301F"/>
    <w:rsid w:val="00CB3EFD"/>
    <w:rsid w:val="00D67FA7"/>
    <w:rsid w:val="00D8710B"/>
    <w:rsid w:val="00DC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47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4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247EE"/>
  </w:style>
  <w:style w:type="table" w:styleId="a6">
    <w:name w:val="Table Grid"/>
    <w:basedOn w:val="a1"/>
    <w:uiPriority w:val="59"/>
    <w:rsid w:val="00B24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47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4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247EE"/>
  </w:style>
  <w:style w:type="table" w:styleId="a6">
    <w:name w:val="Table Grid"/>
    <w:basedOn w:val="a1"/>
    <w:uiPriority w:val="59"/>
    <w:rsid w:val="00B24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7</cp:revision>
  <cp:lastPrinted>2017-11-15T00:58:00Z</cp:lastPrinted>
  <dcterms:created xsi:type="dcterms:W3CDTF">2017-10-24T07:55:00Z</dcterms:created>
  <dcterms:modified xsi:type="dcterms:W3CDTF">2017-11-15T01:00:00Z</dcterms:modified>
</cp:coreProperties>
</file>