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D4" w:rsidRDefault="005035D4" w:rsidP="00503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5035D4" w:rsidRDefault="005035D4" w:rsidP="00503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5035D4" w:rsidRDefault="005035D4" w:rsidP="00503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5035D4" w:rsidRDefault="005035D4" w:rsidP="005035D4">
      <w:pPr>
        <w:jc w:val="center"/>
        <w:rPr>
          <w:b/>
          <w:sz w:val="28"/>
          <w:szCs w:val="28"/>
          <w:u w:val="single"/>
        </w:rPr>
      </w:pPr>
    </w:p>
    <w:p w:rsidR="005035D4" w:rsidRDefault="005035D4" w:rsidP="00503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035D4" w:rsidRDefault="005035D4" w:rsidP="00503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5035D4" w:rsidRDefault="005035D4" w:rsidP="005035D4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3F29CA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 </w:t>
      </w:r>
      <w:r w:rsidR="00C813B4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u w:val="single"/>
        </w:rPr>
        <w:t>№ 32</w:t>
      </w:r>
      <w:r>
        <w:rPr>
          <w:szCs w:val="28"/>
        </w:rPr>
        <w:t xml:space="preserve">                                                  </w:t>
      </w:r>
    </w:p>
    <w:p w:rsidR="005035D4" w:rsidRDefault="005035D4" w:rsidP="005035D4">
      <w:pPr>
        <w:pStyle w:val="a3"/>
      </w:pPr>
    </w:p>
    <w:p w:rsidR="005035D4" w:rsidRDefault="005035D4" w:rsidP="005035D4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505</w:t>
      </w:r>
      <w:r>
        <w:rPr>
          <w:szCs w:val="28"/>
        </w:rPr>
        <w:t xml:space="preserve"> </w:t>
      </w:r>
    </w:p>
    <w:p w:rsidR="005035D4" w:rsidRDefault="005035D4" w:rsidP="005035D4">
      <w:pPr>
        <w:pStyle w:val="a3"/>
        <w:rPr>
          <w:szCs w:val="28"/>
        </w:rPr>
      </w:pPr>
    </w:p>
    <w:p w:rsidR="00B44F38" w:rsidRDefault="00B44F38" w:rsidP="00B44F38">
      <w:pPr>
        <w:pStyle w:val="a7"/>
        <w:spacing w:before="0" w:line="276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505,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proofErr w:type="gram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5035D4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505</w:t>
      </w:r>
      <w:r>
        <w:rPr>
          <w:rFonts w:ascii="Times New Roman" w:hAnsi="Times New Roman"/>
        </w:rPr>
        <w:t xml:space="preserve"> в количестве</w:t>
      </w:r>
      <w:r w:rsidR="002161B6">
        <w:rPr>
          <w:rFonts w:ascii="Times New Roman" w:hAnsi="Times New Roman"/>
        </w:rPr>
        <w:t xml:space="preserve"> </w:t>
      </w:r>
      <w:r w:rsidR="00DF4913">
        <w:rPr>
          <w:rFonts w:ascii="Times New Roman" w:hAnsi="Times New Roman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5035D4" w:rsidRPr="002161B6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  <w:i/>
        </w:rPr>
        <w:t>1</w:t>
      </w:r>
      <w:r w:rsidRPr="002161B6">
        <w:rPr>
          <w:rFonts w:ascii="Times New Roman" w:hAnsi="Times New Roman"/>
          <w:i/>
        </w:rPr>
        <w:t xml:space="preserve">) </w:t>
      </w:r>
      <w:proofErr w:type="spellStart"/>
      <w:r w:rsidR="000D34AC" w:rsidRPr="002161B6">
        <w:rPr>
          <w:rFonts w:ascii="Times New Roman" w:hAnsi="Times New Roman"/>
        </w:rPr>
        <w:t>Самаева</w:t>
      </w:r>
      <w:proofErr w:type="spellEnd"/>
      <w:r w:rsidR="000D34AC" w:rsidRPr="002161B6">
        <w:rPr>
          <w:rFonts w:ascii="Times New Roman" w:hAnsi="Times New Roman"/>
        </w:rPr>
        <w:t xml:space="preserve"> Антонина Борисовна</w:t>
      </w:r>
      <w:r w:rsidRPr="002161B6">
        <w:rPr>
          <w:rFonts w:ascii="Times New Roman" w:hAnsi="Times New Roman"/>
        </w:rPr>
        <w:t xml:space="preserve">, </w:t>
      </w:r>
      <w:r w:rsidR="000D34AC" w:rsidRPr="002161B6">
        <w:rPr>
          <w:rFonts w:ascii="Times New Roman" w:hAnsi="Times New Roman"/>
        </w:rPr>
        <w:t>23.02.1976</w:t>
      </w:r>
      <w:r w:rsidRPr="002161B6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2F4B0E" w:rsidRPr="002161B6">
        <w:rPr>
          <w:rFonts w:ascii="Times New Roman" w:hAnsi="Times New Roman"/>
        </w:rPr>
        <w:t>кладовщик</w:t>
      </w:r>
      <w:r w:rsidRPr="002161B6">
        <w:rPr>
          <w:rFonts w:ascii="Times New Roman" w:hAnsi="Times New Roman"/>
        </w:rPr>
        <w:t xml:space="preserve"> МАДОУ Детский сад «Солнышко», предложена </w:t>
      </w:r>
      <w:proofErr w:type="spellStart"/>
      <w:r w:rsidRPr="002161B6">
        <w:rPr>
          <w:rFonts w:ascii="Times New Roman" w:hAnsi="Times New Roman"/>
        </w:rPr>
        <w:t>Окинским</w:t>
      </w:r>
      <w:proofErr w:type="spellEnd"/>
      <w:r w:rsidRPr="002161B6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5035D4" w:rsidRPr="002161B6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2161B6">
        <w:rPr>
          <w:rFonts w:ascii="Times New Roman" w:hAnsi="Times New Roman"/>
          <w:i/>
        </w:rPr>
        <w:t xml:space="preserve">2) </w:t>
      </w:r>
      <w:r w:rsidR="002F4B0E" w:rsidRPr="002161B6">
        <w:rPr>
          <w:rFonts w:ascii="Times New Roman" w:hAnsi="Times New Roman"/>
        </w:rPr>
        <w:t>Сотникова Галина Михайловна</w:t>
      </w:r>
      <w:r w:rsidRPr="002161B6">
        <w:rPr>
          <w:rFonts w:ascii="Times New Roman" w:hAnsi="Times New Roman"/>
        </w:rPr>
        <w:t xml:space="preserve">, </w:t>
      </w:r>
      <w:r w:rsidR="002F4B0E" w:rsidRPr="002161B6">
        <w:rPr>
          <w:rFonts w:ascii="Times New Roman" w:hAnsi="Times New Roman"/>
        </w:rPr>
        <w:t>02.04.1961</w:t>
      </w:r>
      <w:r w:rsidRPr="002161B6">
        <w:rPr>
          <w:rFonts w:ascii="Times New Roman" w:hAnsi="Times New Roman"/>
        </w:rPr>
        <w:t xml:space="preserve"> года рождения, </w:t>
      </w:r>
      <w:r w:rsidR="002F4B0E" w:rsidRPr="002161B6">
        <w:rPr>
          <w:rFonts w:ascii="Times New Roman" w:hAnsi="Times New Roman"/>
        </w:rPr>
        <w:t>высш</w:t>
      </w:r>
      <w:r w:rsidRPr="002161B6">
        <w:rPr>
          <w:rFonts w:ascii="Times New Roman" w:hAnsi="Times New Roman"/>
        </w:rPr>
        <w:t xml:space="preserve">ее профессиональное образование, пенсионерка, предложена Бюро </w:t>
      </w:r>
      <w:proofErr w:type="spellStart"/>
      <w:r w:rsidRPr="002161B6">
        <w:rPr>
          <w:rFonts w:ascii="Times New Roman" w:hAnsi="Times New Roman"/>
        </w:rPr>
        <w:t>Окинского</w:t>
      </w:r>
      <w:proofErr w:type="spellEnd"/>
      <w:r w:rsidRPr="002161B6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5035D4" w:rsidRPr="002161B6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2161B6">
        <w:rPr>
          <w:rFonts w:ascii="Times New Roman" w:hAnsi="Times New Roman"/>
          <w:i/>
        </w:rPr>
        <w:t xml:space="preserve">3) </w:t>
      </w:r>
      <w:proofErr w:type="spellStart"/>
      <w:r w:rsidR="002F4B0E" w:rsidRPr="002161B6">
        <w:rPr>
          <w:rFonts w:ascii="Times New Roman" w:hAnsi="Times New Roman"/>
        </w:rPr>
        <w:t>Мандагаева</w:t>
      </w:r>
      <w:proofErr w:type="spellEnd"/>
      <w:r w:rsidR="002F4B0E" w:rsidRPr="002161B6">
        <w:rPr>
          <w:rFonts w:ascii="Times New Roman" w:hAnsi="Times New Roman"/>
        </w:rPr>
        <w:t xml:space="preserve"> Мария Михайловна</w:t>
      </w:r>
      <w:r w:rsidRPr="002161B6">
        <w:rPr>
          <w:rFonts w:ascii="Times New Roman" w:hAnsi="Times New Roman"/>
        </w:rPr>
        <w:t xml:space="preserve">, </w:t>
      </w:r>
      <w:r w:rsidR="002F4B0E" w:rsidRPr="002161B6">
        <w:rPr>
          <w:rFonts w:ascii="Times New Roman" w:hAnsi="Times New Roman"/>
        </w:rPr>
        <w:t>28.06.1959</w:t>
      </w:r>
      <w:r w:rsidRPr="002161B6">
        <w:rPr>
          <w:rFonts w:ascii="Times New Roman" w:hAnsi="Times New Roman"/>
        </w:rPr>
        <w:t xml:space="preserve"> года рождения, среднее профессиональное образование, пенсионерка, предложена </w:t>
      </w:r>
      <w:proofErr w:type="spellStart"/>
      <w:r w:rsidRPr="002161B6">
        <w:rPr>
          <w:rFonts w:ascii="Times New Roman" w:hAnsi="Times New Roman"/>
        </w:rPr>
        <w:t>Окинским</w:t>
      </w:r>
      <w:proofErr w:type="spellEnd"/>
      <w:r w:rsidRPr="002161B6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5035D4" w:rsidRPr="002161B6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2161B6">
        <w:rPr>
          <w:rFonts w:ascii="Times New Roman" w:hAnsi="Times New Roman"/>
          <w:i/>
        </w:rPr>
        <w:t>4)</w:t>
      </w:r>
      <w:r w:rsidR="002F4B0E" w:rsidRPr="002161B6">
        <w:rPr>
          <w:rFonts w:ascii="Times New Roman" w:hAnsi="Times New Roman"/>
        </w:rPr>
        <w:t xml:space="preserve"> </w:t>
      </w:r>
      <w:proofErr w:type="spellStart"/>
      <w:r w:rsidR="002F4B0E" w:rsidRPr="002161B6">
        <w:rPr>
          <w:rFonts w:ascii="Times New Roman" w:hAnsi="Times New Roman"/>
        </w:rPr>
        <w:t>Лопсонова</w:t>
      </w:r>
      <w:proofErr w:type="spellEnd"/>
      <w:r w:rsidR="002F4B0E" w:rsidRPr="002161B6">
        <w:rPr>
          <w:rFonts w:ascii="Times New Roman" w:hAnsi="Times New Roman"/>
        </w:rPr>
        <w:t xml:space="preserve"> </w:t>
      </w:r>
      <w:proofErr w:type="spellStart"/>
      <w:r w:rsidR="002F4B0E" w:rsidRPr="002161B6">
        <w:rPr>
          <w:rFonts w:ascii="Times New Roman" w:hAnsi="Times New Roman"/>
        </w:rPr>
        <w:t>Намжилма</w:t>
      </w:r>
      <w:proofErr w:type="spellEnd"/>
      <w:r w:rsidR="002F4B0E" w:rsidRPr="002161B6">
        <w:rPr>
          <w:rFonts w:ascii="Times New Roman" w:hAnsi="Times New Roman"/>
        </w:rPr>
        <w:t xml:space="preserve"> </w:t>
      </w:r>
      <w:proofErr w:type="spellStart"/>
      <w:r w:rsidR="002F4B0E" w:rsidRPr="002161B6">
        <w:rPr>
          <w:rFonts w:ascii="Times New Roman" w:hAnsi="Times New Roman"/>
        </w:rPr>
        <w:t>Сыреновна</w:t>
      </w:r>
      <w:proofErr w:type="spellEnd"/>
      <w:r w:rsidRPr="002161B6">
        <w:rPr>
          <w:rFonts w:ascii="Times New Roman" w:hAnsi="Times New Roman"/>
        </w:rPr>
        <w:t xml:space="preserve">, </w:t>
      </w:r>
      <w:r w:rsidR="002F4B0E" w:rsidRPr="002161B6">
        <w:rPr>
          <w:rFonts w:ascii="Times New Roman" w:hAnsi="Times New Roman"/>
        </w:rPr>
        <w:t>07.08.1981</w:t>
      </w:r>
      <w:r w:rsidRPr="002161B6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2F4B0E" w:rsidRPr="002161B6">
        <w:rPr>
          <w:rFonts w:ascii="Times New Roman" w:hAnsi="Times New Roman"/>
        </w:rPr>
        <w:t>эксперт</w:t>
      </w:r>
      <w:r w:rsidRPr="002161B6">
        <w:rPr>
          <w:rFonts w:ascii="Times New Roman" w:hAnsi="Times New Roman"/>
        </w:rPr>
        <w:t xml:space="preserve"> Управлени</w:t>
      </w:r>
      <w:r w:rsidR="002F4B0E" w:rsidRPr="002161B6">
        <w:rPr>
          <w:rFonts w:ascii="Times New Roman" w:hAnsi="Times New Roman"/>
        </w:rPr>
        <w:t>я</w:t>
      </w:r>
      <w:r w:rsidRPr="002161B6">
        <w:rPr>
          <w:rFonts w:ascii="Times New Roman" w:hAnsi="Times New Roman"/>
        </w:rPr>
        <w:t xml:space="preserve"> </w:t>
      </w:r>
      <w:r w:rsidR="002F4B0E" w:rsidRPr="002161B6">
        <w:rPr>
          <w:rFonts w:ascii="Times New Roman" w:hAnsi="Times New Roman"/>
        </w:rPr>
        <w:t>делами</w:t>
      </w:r>
      <w:r w:rsidRPr="002161B6">
        <w:rPr>
          <w:rFonts w:ascii="Times New Roman" w:hAnsi="Times New Roman"/>
        </w:rPr>
        <w:t xml:space="preserve"> администрации муниципального образования «</w:t>
      </w:r>
      <w:proofErr w:type="spellStart"/>
      <w:r w:rsidRPr="002161B6">
        <w:rPr>
          <w:rFonts w:ascii="Times New Roman" w:hAnsi="Times New Roman"/>
        </w:rPr>
        <w:t>Окинский</w:t>
      </w:r>
      <w:proofErr w:type="spellEnd"/>
      <w:r w:rsidRPr="002161B6">
        <w:rPr>
          <w:rFonts w:ascii="Times New Roman" w:hAnsi="Times New Roman"/>
        </w:rPr>
        <w:t xml:space="preserve"> район», предложена собранием избирателей по месту жительства;</w:t>
      </w:r>
    </w:p>
    <w:p w:rsidR="005035D4" w:rsidRPr="002161B6" w:rsidRDefault="005035D4" w:rsidP="005035D4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2161B6">
        <w:rPr>
          <w:rFonts w:ascii="Times New Roman" w:hAnsi="Times New Roman"/>
          <w:i/>
        </w:rPr>
        <w:lastRenderedPageBreak/>
        <w:t xml:space="preserve">5) </w:t>
      </w:r>
      <w:proofErr w:type="spellStart"/>
      <w:r w:rsidR="002F4B0E" w:rsidRPr="002161B6">
        <w:rPr>
          <w:rFonts w:ascii="Times New Roman" w:hAnsi="Times New Roman"/>
        </w:rPr>
        <w:t>Сандакова</w:t>
      </w:r>
      <w:proofErr w:type="spellEnd"/>
      <w:r w:rsidR="002F4B0E" w:rsidRPr="002161B6">
        <w:rPr>
          <w:rFonts w:ascii="Times New Roman" w:hAnsi="Times New Roman"/>
        </w:rPr>
        <w:t xml:space="preserve"> </w:t>
      </w:r>
      <w:proofErr w:type="spellStart"/>
      <w:r w:rsidR="001E705D" w:rsidRPr="002161B6">
        <w:rPr>
          <w:rFonts w:ascii="Times New Roman" w:hAnsi="Times New Roman"/>
        </w:rPr>
        <w:t>Дэнсэма</w:t>
      </w:r>
      <w:proofErr w:type="spellEnd"/>
      <w:r w:rsidR="001E705D" w:rsidRPr="002161B6">
        <w:rPr>
          <w:rFonts w:ascii="Times New Roman" w:hAnsi="Times New Roman"/>
        </w:rPr>
        <w:t xml:space="preserve"> </w:t>
      </w:r>
      <w:proofErr w:type="spellStart"/>
      <w:r w:rsidR="001E705D" w:rsidRPr="002161B6">
        <w:rPr>
          <w:rFonts w:ascii="Times New Roman" w:hAnsi="Times New Roman"/>
        </w:rPr>
        <w:t>Батаевна</w:t>
      </w:r>
      <w:proofErr w:type="spellEnd"/>
      <w:r w:rsidRPr="002161B6">
        <w:rPr>
          <w:rFonts w:ascii="Times New Roman" w:hAnsi="Times New Roman"/>
        </w:rPr>
        <w:t xml:space="preserve">, </w:t>
      </w:r>
      <w:r w:rsidR="001E705D" w:rsidRPr="002161B6">
        <w:rPr>
          <w:rFonts w:ascii="Times New Roman" w:hAnsi="Times New Roman"/>
        </w:rPr>
        <w:t>17.10.1968 года рождения, средн</w:t>
      </w:r>
      <w:r w:rsidRPr="002161B6">
        <w:rPr>
          <w:rFonts w:ascii="Times New Roman" w:hAnsi="Times New Roman"/>
        </w:rPr>
        <w:t xml:space="preserve">ее профессиональное образование, </w:t>
      </w:r>
      <w:r w:rsidR="001E705D" w:rsidRPr="002161B6">
        <w:rPr>
          <w:rFonts w:ascii="Times New Roman" w:hAnsi="Times New Roman"/>
        </w:rPr>
        <w:t xml:space="preserve">санитар терапевтического отделения ГБУЗ </w:t>
      </w:r>
      <w:proofErr w:type="spellStart"/>
      <w:r w:rsidR="001E705D" w:rsidRPr="002161B6">
        <w:rPr>
          <w:rFonts w:ascii="Times New Roman" w:hAnsi="Times New Roman"/>
        </w:rPr>
        <w:t>Окинская</w:t>
      </w:r>
      <w:proofErr w:type="spellEnd"/>
      <w:r w:rsidR="001E705D" w:rsidRPr="002161B6">
        <w:rPr>
          <w:rFonts w:ascii="Times New Roman" w:hAnsi="Times New Roman"/>
        </w:rPr>
        <w:t xml:space="preserve"> ЦРБ</w:t>
      </w:r>
      <w:r w:rsidRPr="002161B6">
        <w:rPr>
          <w:rFonts w:ascii="Times New Roman" w:hAnsi="Times New Roman"/>
        </w:rPr>
        <w:t xml:space="preserve">, </w:t>
      </w:r>
      <w:proofErr w:type="gramStart"/>
      <w:r w:rsidRPr="002161B6">
        <w:rPr>
          <w:rFonts w:ascii="Times New Roman" w:hAnsi="Times New Roman"/>
        </w:rPr>
        <w:t>предложена</w:t>
      </w:r>
      <w:proofErr w:type="gramEnd"/>
      <w:r w:rsidRPr="002161B6">
        <w:rPr>
          <w:rFonts w:ascii="Times New Roman" w:hAnsi="Times New Roman"/>
        </w:rPr>
        <w:t xml:space="preserve"> собранием избирателей по месту работы;</w:t>
      </w:r>
    </w:p>
    <w:p w:rsidR="005035D4" w:rsidRDefault="005035D4" w:rsidP="005035D4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5035D4" w:rsidRDefault="005035D4" w:rsidP="005035D4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5035D4" w:rsidRDefault="005035D4" w:rsidP="005035D4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5035D4" w:rsidTr="005035D4">
        <w:trPr>
          <w:trHeight w:val="948"/>
        </w:trPr>
        <w:tc>
          <w:tcPr>
            <w:tcW w:w="4425" w:type="dxa"/>
            <w:hideMark/>
          </w:tcPr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5035D4" w:rsidRDefault="005035D4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5035D4" w:rsidRDefault="005035D4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5035D4" w:rsidRDefault="005035D4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5035D4" w:rsidTr="005035D4">
        <w:trPr>
          <w:trHeight w:val="1122"/>
        </w:trPr>
        <w:tc>
          <w:tcPr>
            <w:tcW w:w="4425" w:type="dxa"/>
          </w:tcPr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5035D4" w:rsidRDefault="005035D4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5035D4" w:rsidRDefault="005035D4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5035D4" w:rsidRDefault="005035D4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035D4" w:rsidRDefault="005035D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5035D4" w:rsidRDefault="005035D4" w:rsidP="005035D4">
      <w:pPr>
        <w:pStyle w:val="a3"/>
        <w:jc w:val="left"/>
        <w:rPr>
          <w:b w:val="0"/>
          <w:szCs w:val="28"/>
        </w:rPr>
      </w:pPr>
    </w:p>
    <w:p w:rsidR="005035D4" w:rsidRDefault="005035D4" w:rsidP="005035D4"/>
    <w:p w:rsidR="005035D4" w:rsidRDefault="005035D4" w:rsidP="005035D4"/>
    <w:p w:rsidR="005035D4" w:rsidRDefault="005035D4" w:rsidP="005035D4"/>
    <w:p w:rsidR="005035D4" w:rsidRDefault="005035D4" w:rsidP="005035D4"/>
    <w:p w:rsidR="005035D4" w:rsidRDefault="005035D4" w:rsidP="005035D4"/>
    <w:p w:rsidR="00451CD6" w:rsidRPr="005035D4" w:rsidRDefault="00451CD6" w:rsidP="005035D4"/>
    <w:sectPr w:rsidR="00451CD6" w:rsidRPr="005035D4" w:rsidSect="00C813B4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135" w:rsidRDefault="00444135" w:rsidP="00AD68F7">
      <w:r>
        <w:separator/>
      </w:r>
    </w:p>
  </w:endnote>
  <w:endnote w:type="continuationSeparator" w:id="0">
    <w:p w:rsidR="00444135" w:rsidRDefault="00444135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135" w:rsidRDefault="00444135" w:rsidP="00AD68F7">
      <w:r>
        <w:separator/>
      </w:r>
    </w:p>
  </w:footnote>
  <w:footnote w:type="continuationSeparator" w:id="0">
    <w:p w:rsidR="00444135" w:rsidRDefault="00444135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44413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44135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4413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817B2"/>
    <w:rsid w:val="000931ED"/>
    <w:rsid w:val="000B1CDF"/>
    <w:rsid w:val="000D34AC"/>
    <w:rsid w:val="00137EBA"/>
    <w:rsid w:val="00196D5D"/>
    <w:rsid w:val="001A21F8"/>
    <w:rsid w:val="001A3DE7"/>
    <w:rsid w:val="001B1C35"/>
    <w:rsid w:val="001E705D"/>
    <w:rsid w:val="002161B6"/>
    <w:rsid w:val="002272AF"/>
    <w:rsid w:val="002562AC"/>
    <w:rsid w:val="002F4B0E"/>
    <w:rsid w:val="0032242C"/>
    <w:rsid w:val="0036780D"/>
    <w:rsid w:val="0039575B"/>
    <w:rsid w:val="003F29CA"/>
    <w:rsid w:val="004235D9"/>
    <w:rsid w:val="004416E4"/>
    <w:rsid w:val="00444135"/>
    <w:rsid w:val="00451CD6"/>
    <w:rsid w:val="0045221D"/>
    <w:rsid w:val="004637DD"/>
    <w:rsid w:val="004829EC"/>
    <w:rsid w:val="00485D5A"/>
    <w:rsid w:val="004A5E44"/>
    <w:rsid w:val="004E7560"/>
    <w:rsid w:val="005035D4"/>
    <w:rsid w:val="00520EFA"/>
    <w:rsid w:val="0053221F"/>
    <w:rsid w:val="005A7155"/>
    <w:rsid w:val="00624C7E"/>
    <w:rsid w:val="00641D2D"/>
    <w:rsid w:val="006609AB"/>
    <w:rsid w:val="00663BF8"/>
    <w:rsid w:val="006918CB"/>
    <w:rsid w:val="006B4F99"/>
    <w:rsid w:val="0070096C"/>
    <w:rsid w:val="0074476C"/>
    <w:rsid w:val="00757A26"/>
    <w:rsid w:val="007F49BF"/>
    <w:rsid w:val="00896199"/>
    <w:rsid w:val="008B25DC"/>
    <w:rsid w:val="008D6247"/>
    <w:rsid w:val="009023AA"/>
    <w:rsid w:val="0090708D"/>
    <w:rsid w:val="00946789"/>
    <w:rsid w:val="009641B1"/>
    <w:rsid w:val="0099013C"/>
    <w:rsid w:val="009A600A"/>
    <w:rsid w:val="009B6892"/>
    <w:rsid w:val="009F2DD2"/>
    <w:rsid w:val="00A172C8"/>
    <w:rsid w:val="00A17C59"/>
    <w:rsid w:val="00A46C69"/>
    <w:rsid w:val="00A65061"/>
    <w:rsid w:val="00AD68F7"/>
    <w:rsid w:val="00B14D41"/>
    <w:rsid w:val="00B27CDE"/>
    <w:rsid w:val="00B44F38"/>
    <w:rsid w:val="00B53356"/>
    <w:rsid w:val="00B71E9C"/>
    <w:rsid w:val="00B74D9D"/>
    <w:rsid w:val="00B9141B"/>
    <w:rsid w:val="00B917E0"/>
    <w:rsid w:val="00B945CB"/>
    <w:rsid w:val="00B95239"/>
    <w:rsid w:val="00C337B8"/>
    <w:rsid w:val="00C77236"/>
    <w:rsid w:val="00C813B4"/>
    <w:rsid w:val="00C901AD"/>
    <w:rsid w:val="00CF0D18"/>
    <w:rsid w:val="00CF2FF5"/>
    <w:rsid w:val="00D0191D"/>
    <w:rsid w:val="00D31EDA"/>
    <w:rsid w:val="00D55A78"/>
    <w:rsid w:val="00D72A6C"/>
    <w:rsid w:val="00D9722F"/>
    <w:rsid w:val="00DC6C42"/>
    <w:rsid w:val="00DF4913"/>
    <w:rsid w:val="00E6155B"/>
    <w:rsid w:val="00E90812"/>
    <w:rsid w:val="00EB4EC1"/>
    <w:rsid w:val="00FA3306"/>
    <w:rsid w:val="00FB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AF6D-0E0D-40A6-A82B-CB66E297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5</cp:revision>
  <cp:lastPrinted>2018-03-16T06:58:00Z</cp:lastPrinted>
  <dcterms:created xsi:type="dcterms:W3CDTF">2018-06-04T05:58:00Z</dcterms:created>
  <dcterms:modified xsi:type="dcterms:W3CDTF">2018-06-05T00:54:00Z</dcterms:modified>
</cp:coreProperties>
</file>